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5A4A" w14:textId="77777777" w:rsidR="007870F0" w:rsidRPr="007870F0" w:rsidRDefault="007870F0" w:rsidP="007870F0">
      <w:pPr>
        <w:rPr>
          <w:rFonts w:ascii="Minion Pro" w:hAnsi="Minion Pro"/>
        </w:rPr>
      </w:pPr>
    </w:p>
    <w:p w14:paraId="3F479E74" w14:textId="230883F9" w:rsidR="007870F0" w:rsidRPr="007870F0" w:rsidRDefault="007870F0" w:rsidP="007870F0">
      <w:pPr>
        <w:pStyle w:val="Titre"/>
      </w:pPr>
      <w:r>
        <w:t xml:space="preserve">Argumentaire </w:t>
      </w:r>
      <w:r w:rsidR="007705F0">
        <w:t>5</w:t>
      </w:r>
      <w:r>
        <w:t xml:space="preserve"> : </w:t>
      </w:r>
      <w:r w:rsidR="0014478C">
        <w:t>appel</w:t>
      </w:r>
      <w:r w:rsidR="007705F0">
        <w:t>s</w:t>
      </w:r>
      <w:r w:rsidR="0014478C">
        <w:t xml:space="preserve"> </w:t>
      </w:r>
      <w:r w:rsidR="007705F0">
        <w:t>Programme NEST 0-15 mois</w:t>
      </w:r>
    </w:p>
    <w:p w14:paraId="1ACE6F7C" w14:textId="7C97996C" w:rsidR="000D142E" w:rsidRDefault="000D142E" w:rsidP="00A471F4">
      <w:pPr>
        <w:pStyle w:val="Paragraphedeliste"/>
        <w:spacing w:after="200" w:line="276" w:lineRule="auto"/>
        <w:rPr>
          <w:rFonts w:ascii="Minion Pro" w:hAnsi="Minion Pro"/>
          <w:sz w:val="24"/>
          <w:szCs w:val="24"/>
        </w:rPr>
      </w:pPr>
    </w:p>
    <w:p w14:paraId="2DF6024C" w14:textId="77777777" w:rsidR="000D142E" w:rsidRPr="000D142E" w:rsidRDefault="000D142E" w:rsidP="000D142E">
      <w:pPr>
        <w:rPr>
          <w:rFonts w:ascii="Minion Pro" w:hAnsi="Minion Pro"/>
          <w:b/>
          <w:color w:val="88B36D" w:themeColor="accent2"/>
        </w:rPr>
      </w:pPr>
      <w:r w:rsidRPr="000D142E">
        <w:rPr>
          <w:rFonts w:ascii="Minion Pro" w:hAnsi="Minion Pro"/>
          <w:b/>
          <w:color w:val="88B36D" w:themeColor="accent2"/>
        </w:rPr>
        <w:t>NOTIFICATION : « Visite de suivi + Supplément en vitamine A (6 mois) » à 6 mois</w:t>
      </w:r>
    </w:p>
    <w:p w14:paraId="5EE5B8F9" w14:textId="77777777" w:rsidR="000D142E" w:rsidRPr="007870F0" w:rsidRDefault="000D142E" w:rsidP="000D142E">
      <w:pPr>
        <w:pStyle w:val="Paragraphedeliste"/>
        <w:spacing w:after="200" w:line="276" w:lineRule="auto"/>
        <w:ind w:left="0"/>
        <w:rPr>
          <w:rFonts w:ascii="Minion Pro" w:hAnsi="Minion Pro"/>
          <w:sz w:val="24"/>
          <w:szCs w:val="24"/>
        </w:rPr>
      </w:pPr>
    </w:p>
    <w:p w14:paraId="5F8F515C" w14:textId="5066D7D9" w:rsidR="005024CB" w:rsidRPr="003705F0" w:rsidRDefault="005024CB" w:rsidP="003705F0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Bonjour, je suis </w:t>
      </w:r>
      <w:r w:rsidRPr="003705F0">
        <w:rPr>
          <w:rFonts w:ascii="Minion Pro" w:hAnsi="Minion Pro"/>
          <w:i/>
          <w:highlight w:val="yellow"/>
        </w:rPr>
        <w:t xml:space="preserve">(Votre prénom et </w:t>
      </w:r>
      <w:r w:rsidR="004D2B2E" w:rsidRPr="003705F0">
        <w:rPr>
          <w:rFonts w:ascii="Minion Pro" w:hAnsi="Minion Pro"/>
          <w:i/>
          <w:highlight w:val="yellow"/>
        </w:rPr>
        <w:t>nom)</w:t>
      </w:r>
      <w:r w:rsidR="004D2B2E" w:rsidRPr="003705F0">
        <w:rPr>
          <w:rFonts w:ascii="Minion Pro" w:hAnsi="Minion Pro"/>
        </w:rPr>
        <w:t xml:space="preserve"> de</w:t>
      </w:r>
      <w:r w:rsidRPr="003705F0">
        <w:rPr>
          <w:rFonts w:ascii="Minion Pro" w:hAnsi="Minion Pro"/>
        </w:rPr>
        <w:t xml:space="preserve"> NEST.</w:t>
      </w:r>
    </w:p>
    <w:p w14:paraId="183115A9" w14:textId="77777777" w:rsidR="005024CB" w:rsidRPr="003705F0" w:rsidRDefault="005024CB" w:rsidP="003705F0">
      <w:pPr>
        <w:pStyle w:val="Paragraphedeliste"/>
        <w:jc w:val="both"/>
        <w:rPr>
          <w:rFonts w:ascii="Minion Pro" w:hAnsi="Minion Pro"/>
        </w:rPr>
      </w:pPr>
    </w:p>
    <w:p w14:paraId="2E18A2B4" w14:textId="77777777" w:rsidR="005024CB" w:rsidRPr="003705F0" w:rsidRDefault="005024CB" w:rsidP="003705F0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Vous êtes bien Mme </w:t>
      </w:r>
      <w:r w:rsidRPr="003705F0">
        <w:rPr>
          <w:rFonts w:ascii="Minion Pro" w:hAnsi="Minion Pro"/>
          <w:i/>
          <w:highlight w:val="yellow"/>
        </w:rPr>
        <w:t>(Prénom et Nom du prospect)</w:t>
      </w:r>
      <w:r w:rsidR="004D2B2E">
        <w:rPr>
          <w:rFonts w:ascii="Minion Pro" w:hAnsi="Minion Pro"/>
          <w:i/>
        </w:rPr>
        <w:t xml:space="preserve"> </w:t>
      </w:r>
      <w:r w:rsidRPr="003705F0">
        <w:rPr>
          <w:rFonts w:ascii="Minion Pro" w:hAnsi="Minion Pr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024CB" w:rsidRPr="003705F0" w14:paraId="6D0A1CF7" w14:textId="77777777" w:rsidTr="005024CB">
        <w:tc>
          <w:tcPr>
            <w:tcW w:w="4536" w:type="dxa"/>
            <w:shd w:val="clear" w:color="auto" w:fill="BFBFBF" w:themeFill="background1" w:themeFillShade="BF"/>
          </w:tcPr>
          <w:p w14:paraId="0226909C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14:paraId="1C867383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5024CB" w:rsidRPr="003705F0" w14:paraId="7BDC261A" w14:textId="77777777" w:rsidTr="005024CB">
        <w:tc>
          <w:tcPr>
            <w:tcW w:w="4536" w:type="dxa"/>
          </w:tcPr>
          <w:p w14:paraId="5DEB9248" w14:textId="14D87DD9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 xml:space="preserve">Enchantée. La clinique a l’habitude d’appeler ses patients qui sont suivis dans le cadre </w:t>
            </w:r>
            <w:r w:rsidR="00437F4E">
              <w:rPr>
                <w:rFonts w:ascii="Minion Pro" w:hAnsi="Minion Pro"/>
              </w:rPr>
              <w:t>du Programme NEST 0-15 mois</w:t>
            </w:r>
            <w:r w:rsidRPr="003705F0">
              <w:rPr>
                <w:rFonts w:ascii="Minion Pro" w:hAnsi="Minion Pro"/>
              </w:rPr>
              <w:t xml:space="preserve"> pour </w:t>
            </w:r>
            <w:r w:rsidR="009143E9" w:rsidRPr="009143E9">
              <w:rPr>
                <w:rFonts w:ascii="Minion Pro" w:hAnsi="Minion Pro"/>
              </w:rPr>
              <w:t xml:space="preserve">faire le point sur le suivi </w:t>
            </w:r>
            <w:r w:rsidR="009143E9">
              <w:rPr>
                <w:rFonts w:ascii="Minion Pro" w:hAnsi="Minion Pro"/>
              </w:rPr>
              <w:t xml:space="preserve">de l’enfant. </w:t>
            </w:r>
          </w:p>
        </w:tc>
        <w:tc>
          <w:tcPr>
            <w:tcW w:w="4526" w:type="dxa"/>
          </w:tcPr>
          <w:p w14:paraId="3157AEAC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Comment pourrais-je la joindre ?</w:t>
            </w:r>
          </w:p>
          <w:p w14:paraId="0BD4C026" w14:textId="77777777" w:rsidR="005024CB" w:rsidRPr="003705F0" w:rsidRDefault="005024CB" w:rsidP="003705F0">
            <w:pPr>
              <w:jc w:val="both"/>
              <w:rPr>
                <w:rFonts w:ascii="Minion Pro" w:hAnsi="Minion Pro"/>
                <w:i/>
              </w:rPr>
            </w:pPr>
            <w:r w:rsidRPr="003705F0">
              <w:rPr>
                <w:rFonts w:ascii="Minion Pro" w:hAnsi="Minion Pro"/>
                <w:i/>
                <w:highlight w:val="red"/>
              </w:rPr>
              <w:t>(Fin de l’entretien)</w:t>
            </w:r>
          </w:p>
        </w:tc>
      </w:tr>
    </w:tbl>
    <w:p w14:paraId="73FBCC17" w14:textId="77777777" w:rsidR="005024CB" w:rsidRPr="003705F0" w:rsidRDefault="005024CB" w:rsidP="003705F0">
      <w:pPr>
        <w:jc w:val="both"/>
        <w:rPr>
          <w:rFonts w:ascii="Minion Pro" w:hAnsi="Minion Pro"/>
        </w:rPr>
      </w:pPr>
    </w:p>
    <w:p w14:paraId="0633B3E9" w14:textId="4F2FF008" w:rsidR="005C538C" w:rsidRDefault="005C538C" w:rsidP="003705F0">
      <w:pPr>
        <w:pStyle w:val="Paragraphedeliste"/>
        <w:numPr>
          <w:ilvl w:val="0"/>
          <w:numId w:val="6"/>
        </w:numPr>
        <w:jc w:val="both"/>
        <w:rPr>
          <w:rFonts w:ascii="Minion Pro" w:hAnsi="Minion Pro"/>
        </w:rPr>
      </w:pPr>
      <w:r>
        <w:rPr>
          <w:rFonts w:ascii="Minion Pro" w:hAnsi="Minion Pro"/>
        </w:rPr>
        <w:t>Est-ce que bébé va bien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538C" w:rsidRPr="003705F0" w14:paraId="6E40132C" w14:textId="77777777" w:rsidTr="00BB0DFA">
        <w:tc>
          <w:tcPr>
            <w:tcW w:w="4606" w:type="dxa"/>
            <w:shd w:val="clear" w:color="auto" w:fill="BFBFBF" w:themeFill="background1" w:themeFillShade="BF"/>
          </w:tcPr>
          <w:p w14:paraId="15497FF0" w14:textId="77777777" w:rsidR="005C538C" w:rsidRPr="003705F0" w:rsidRDefault="005C538C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3FBDC51F" w14:textId="77777777" w:rsidR="005C538C" w:rsidRPr="003705F0" w:rsidRDefault="005C538C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5C538C" w:rsidRPr="003705F0" w14:paraId="40598798" w14:textId="77777777" w:rsidTr="00BB0DFA">
        <w:tc>
          <w:tcPr>
            <w:tcW w:w="4606" w:type="dxa"/>
          </w:tcPr>
          <w:p w14:paraId="2B2C61D1" w14:textId="77777777" w:rsidR="005C538C" w:rsidRPr="003705F0" w:rsidRDefault="005C538C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Super</w:t>
            </w:r>
          </w:p>
          <w:p w14:paraId="72EA62A3" w14:textId="4F3FD6E6" w:rsidR="005C538C" w:rsidRPr="005C538C" w:rsidRDefault="005C538C" w:rsidP="005C538C">
            <w:pPr>
              <w:autoSpaceDE w:val="0"/>
              <w:autoSpaceDN w:val="0"/>
              <w:adjustRightInd w:val="0"/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Mais n’hésitez pas</w:t>
            </w:r>
            <w:r>
              <w:rPr>
                <w:rFonts w:ascii="Minion Pro" w:hAnsi="Minion Pro"/>
              </w:rPr>
              <w:t xml:space="preserve"> à me contacter en cas de souci, nous pourrons vous redirigez vers un pédiatre en cas de besoin. Vous bénéficiez </w:t>
            </w:r>
            <w:r w:rsidR="006E7CD2">
              <w:rPr>
                <w:rFonts w:ascii="Minion Pro" w:hAnsi="Minion Pro"/>
              </w:rPr>
              <w:t>du tarif adhérent</w:t>
            </w:r>
            <w:r>
              <w:rPr>
                <w:rFonts w:ascii="Minion Pro" w:hAnsi="Minion Pro"/>
              </w:rPr>
              <w:t xml:space="preserve"> </w:t>
            </w:r>
            <w:r w:rsidR="00F212B8">
              <w:rPr>
                <w:rFonts w:ascii="Minion Pro" w:hAnsi="Minion Pro"/>
              </w:rPr>
              <w:t xml:space="preserve">sur RDV </w:t>
            </w:r>
            <w:r>
              <w:rPr>
                <w:rFonts w:ascii="Minion Pro" w:hAnsi="Minion Pro"/>
              </w:rPr>
              <w:t>si vous n’avez pas de prise en charge comme bébé fait partie du programme NEST 0-15 mois.</w:t>
            </w:r>
          </w:p>
        </w:tc>
        <w:tc>
          <w:tcPr>
            <w:tcW w:w="4606" w:type="dxa"/>
          </w:tcPr>
          <w:p w14:paraId="6938BA8C" w14:textId="23E39BC6" w:rsidR="005C538C" w:rsidRPr="003705F0" w:rsidRDefault="005C538C" w:rsidP="00BB0DFA">
            <w:pPr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Souhaitez-vous que je prenne un RDV avec le pédiatre ? Vous bénéficiez </w:t>
            </w:r>
            <w:r w:rsidR="0025499D">
              <w:rPr>
                <w:rFonts w:ascii="Minion Pro" w:hAnsi="Minion Pro"/>
              </w:rPr>
              <w:t>du tarif adhérent</w:t>
            </w:r>
            <w:r>
              <w:rPr>
                <w:rFonts w:ascii="Minion Pro" w:hAnsi="Minion Pro"/>
              </w:rPr>
              <w:t xml:space="preserve"> si vous n’avez pas de prise en charge comme bébé fait partie du programme NEST 0-15 mois.</w:t>
            </w:r>
          </w:p>
        </w:tc>
      </w:tr>
    </w:tbl>
    <w:p w14:paraId="7D184249" w14:textId="77777777" w:rsidR="005C538C" w:rsidRPr="005C538C" w:rsidRDefault="005C538C" w:rsidP="005C538C">
      <w:pPr>
        <w:ind w:left="360"/>
        <w:jc w:val="both"/>
        <w:rPr>
          <w:rFonts w:ascii="Minion Pro" w:hAnsi="Minion Pro"/>
        </w:rPr>
      </w:pPr>
    </w:p>
    <w:p w14:paraId="1DD18CC3" w14:textId="794ABFCA" w:rsidR="005024CB" w:rsidRPr="003705F0" w:rsidRDefault="005024CB" w:rsidP="003705F0">
      <w:pPr>
        <w:pStyle w:val="Paragraphedeliste"/>
        <w:numPr>
          <w:ilvl w:val="0"/>
          <w:numId w:val="6"/>
        </w:numPr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Jusque-là </w:t>
      </w:r>
      <w:r w:rsidR="00A811B3">
        <w:rPr>
          <w:rFonts w:ascii="Minion Pro" w:hAnsi="Minion Pro"/>
        </w:rPr>
        <w:t>êtes-vous satisfait.e du déroulement du programme</w:t>
      </w:r>
      <w:r w:rsidRPr="003705F0">
        <w:rPr>
          <w:rFonts w:ascii="Minion Pro" w:hAnsi="Minion Pro"/>
        </w:rPr>
        <w:t> ?</w:t>
      </w:r>
      <w:r w:rsidR="00995891">
        <w:rPr>
          <w:rFonts w:ascii="Minion Pro" w:hAnsi="Minion Pro"/>
        </w:rPr>
        <w:t xml:space="preserve"> E</w:t>
      </w:r>
      <w:r w:rsidR="00995891" w:rsidRPr="009143E9">
        <w:rPr>
          <w:rFonts w:ascii="Minion Pro" w:hAnsi="Minion Pro"/>
        </w:rPr>
        <w:t>st-ce que la vaccination et les prises de poids sont régulières</w:t>
      </w:r>
      <w:r w:rsidR="00995891">
        <w:rPr>
          <w:rFonts w:ascii="Minion Pro" w:hAnsi="Minion Pro"/>
        </w:rPr>
        <w:t xml:space="preserve">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5024CB" w:rsidRPr="003705F0" w14:paraId="75A0A16A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0B11D8CE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46B700A5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5024CB" w:rsidRPr="003705F0" w14:paraId="5800D700" w14:textId="77777777" w:rsidTr="00404115">
        <w:tc>
          <w:tcPr>
            <w:tcW w:w="4606" w:type="dxa"/>
          </w:tcPr>
          <w:p w14:paraId="2E5D59CB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Super</w:t>
            </w:r>
          </w:p>
          <w:p w14:paraId="56DBF4D1" w14:textId="6304360E" w:rsidR="005024CB" w:rsidRPr="003705F0" w:rsidRDefault="005024CB" w:rsidP="00486FEB">
            <w:pPr>
              <w:autoSpaceDE w:val="0"/>
              <w:autoSpaceDN w:val="0"/>
              <w:adjustRightInd w:val="0"/>
              <w:jc w:val="both"/>
              <w:rPr>
                <w:rFonts w:ascii="Minion Pro" w:hAnsi="Minion Pro"/>
                <w:color w:val="1D2129"/>
                <w:shd w:val="clear" w:color="auto" w:fill="FFFFFF"/>
              </w:rPr>
            </w:pPr>
            <w:r w:rsidRPr="003705F0">
              <w:rPr>
                <w:rFonts w:ascii="Minion Pro" w:hAnsi="Minion Pro"/>
              </w:rPr>
              <w:t xml:space="preserve">Mais n’hésitez pas à </w:t>
            </w:r>
            <w:r w:rsidR="00486FEB">
              <w:rPr>
                <w:rFonts w:ascii="Minion Pro" w:hAnsi="Minion Pro"/>
              </w:rPr>
              <w:t>me contacter en cas de besoin. Nous sommes à votre écoute.</w:t>
            </w:r>
          </w:p>
          <w:p w14:paraId="4F4BD469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</w:p>
        </w:tc>
        <w:tc>
          <w:tcPr>
            <w:tcW w:w="4606" w:type="dxa"/>
          </w:tcPr>
          <w:p w14:paraId="1D0806FD" w14:textId="5FB645AA" w:rsidR="005024CB" w:rsidRPr="003705F0" w:rsidRDefault="00486FEB" w:rsidP="007F2C47">
            <w:pPr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Pouvez-vous m’indiquer les soucis rencontrés ? Nous allons voir ensemble comment améliorer votre prise en charge.</w:t>
            </w:r>
          </w:p>
        </w:tc>
      </w:tr>
    </w:tbl>
    <w:p w14:paraId="450F772A" w14:textId="3ABF323F" w:rsidR="005024CB" w:rsidRPr="00486FEB" w:rsidRDefault="005024CB" w:rsidP="00486FEB">
      <w:pPr>
        <w:jc w:val="both"/>
        <w:rPr>
          <w:rFonts w:ascii="Minion Pro" w:hAnsi="Minion Pro"/>
          <w:iCs/>
        </w:rPr>
      </w:pPr>
    </w:p>
    <w:p w14:paraId="53F77DA4" w14:textId="6F2AB4BC" w:rsidR="00486FEB" w:rsidRDefault="00486FEB" w:rsidP="00486FEB">
      <w:pPr>
        <w:pStyle w:val="Paragraphedeliste"/>
        <w:numPr>
          <w:ilvl w:val="0"/>
          <w:numId w:val="6"/>
        </w:numPr>
        <w:jc w:val="both"/>
        <w:rPr>
          <w:rFonts w:ascii="Minion Pro" w:hAnsi="Minion Pro"/>
          <w:iCs/>
        </w:rPr>
      </w:pPr>
      <w:r w:rsidRPr="00486FEB">
        <w:rPr>
          <w:rFonts w:ascii="Minion Pro" w:hAnsi="Minion Pro"/>
          <w:iCs/>
        </w:rPr>
        <w:t>Si non à la question précédente, ouvrir une fiche de réclamation le cas échéant</w:t>
      </w:r>
      <w:r w:rsidR="00E3051E">
        <w:rPr>
          <w:rFonts w:ascii="Minion Pro" w:hAnsi="Minion Pro"/>
          <w:iCs/>
        </w:rPr>
        <w:t xml:space="preserve"> : </w:t>
      </w:r>
      <w:hyperlink r:id="rId7" w:history="1">
        <w:r w:rsidR="00E3051E" w:rsidRPr="001547FE">
          <w:rPr>
            <w:rStyle w:val="Lienhypertexte"/>
            <w:rFonts w:ascii="Minion Pro" w:hAnsi="Minion Pro"/>
            <w:iCs/>
          </w:rPr>
          <w:t>https://forms.gle/Wuu1EpnkvWEvn1RQ6</w:t>
        </w:r>
      </w:hyperlink>
      <w:r w:rsidR="00E3051E">
        <w:rPr>
          <w:rFonts w:ascii="Minion Pro" w:hAnsi="Minion Pro"/>
          <w:iCs/>
        </w:rPr>
        <w:t xml:space="preserve"> </w:t>
      </w:r>
    </w:p>
    <w:p w14:paraId="15EB3648" w14:textId="77777777" w:rsidR="00486FEB" w:rsidRPr="00486FEB" w:rsidRDefault="00486FEB" w:rsidP="00486FEB">
      <w:pPr>
        <w:jc w:val="both"/>
        <w:rPr>
          <w:rFonts w:ascii="Minion Pro" w:hAnsi="Minion Pro"/>
          <w:iCs/>
        </w:rPr>
      </w:pPr>
    </w:p>
    <w:p w14:paraId="22552D17" w14:textId="6BC21AF2" w:rsidR="005024CB" w:rsidRPr="003705F0" w:rsidRDefault="005024CB" w:rsidP="003705F0">
      <w:pPr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Merci Madame </w:t>
      </w:r>
      <w:r w:rsidRPr="003705F0">
        <w:rPr>
          <w:rFonts w:ascii="Minion Pro" w:hAnsi="Minion Pro"/>
          <w:i/>
          <w:highlight w:val="yellow"/>
        </w:rPr>
        <w:t xml:space="preserve">(Nom </w:t>
      </w:r>
      <w:r w:rsidR="00B00993">
        <w:rPr>
          <w:rFonts w:ascii="Minion Pro" w:hAnsi="Minion Pro"/>
          <w:i/>
          <w:highlight w:val="yellow"/>
        </w:rPr>
        <w:t>de la patiente</w:t>
      </w:r>
      <w:r w:rsidRPr="003705F0">
        <w:rPr>
          <w:rFonts w:ascii="Minion Pro" w:hAnsi="Minion Pro"/>
          <w:i/>
          <w:highlight w:val="yellow"/>
        </w:rPr>
        <w:t>)</w:t>
      </w:r>
      <w:r w:rsidR="003705F0">
        <w:rPr>
          <w:rFonts w:ascii="Minion Pro" w:hAnsi="Minion Pro"/>
          <w:i/>
        </w:rPr>
        <w:t xml:space="preserve"> </w:t>
      </w:r>
      <w:r w:rsidRPr="003705F0">
        <w:rPr>
          <w:rFonts w:ascii="Minion Pro" w:hAnsi="Minion Pro"/>
        </w:rPr>
        <w:t xml:space="preserve">Et à très bientôt ! Au revoir. </w:t>
      </w:r>
    </w:p>
    <w:p w14:paraId="38AF9503" w14:textId="77777777" w:rsidR="005024CB" w:rsidRPr="003705F0" w:rsidRDefault="005024CB" w:rsidP="003705F0">
      <w:pPr>
        <w:jc w:val="both"/>
        <w:rPr>
          <w:rFonts w:ascii="Minion Pro" w:hAnsi="Minion Pro"/>
          <w:i/>
        </w:rPr>
      </w:pPr>
      <w:r w:rsidRPr="003705F0">
        <w:rPr>
          <w:rFonts w:ascii="Minion Pro" w:hAnsi="Minion Pro"/>
          <w:i/>
          <w:highlight w:val="red"/>
        </w:rPr>
        <w:t>(Fin de l’entretien)</w:t>
      </w:r>
    </w:p>
    <w:p w14:paraId="42F45CC5" w14:textId="77777777" w:rsidR="00056D09" w:rsidRPr="003705F0" w:rsidRDefault="00056D09" w:rsidP="003705F0">
      <w:pPr>
        <w:jc w:val="both"/>
        <w:rPr>
          <w:rFonts w:ascii="Minion Pro" w:hAnsi="Minion Pro"/>
        </w:rPr>
      </w:pPr>
    </w:p>
    <w:p w14:paraId="76B5320C" w14:textId="77777777" w:rsidR="0048261B" w:rsidRDefault="0048261B" w:rsidP="0048261B">
      <w:pPr>
        <w:rPr>
          <w:rFonts w:ascii="Minion Pro" w:hAnsi="Minion Pro"/>
          <w:b/>
          <w:color w:val="88B36D" w:themeColor="accent2"/>
        </w:rPr>
      </w:pPr>
    </w:p>
    <w:p w14:paraId="4C78FA70" w14:textId="79CDA48D" w:rsidR="0048261B" w:rsidRPr="000D142E" w:rsidRDefault="0048261B" w:rsidP="0048261B">
      <w:pPr>
        <w:rPr>
          <w:rFonts w:ascii="Minion Pro" w:hAnsi="Minion Pro"/>
          <w:b/>
          <w:color w:val="88B36D" w:themeColor="accent2"/>
        </w:rPr>
      </w:pPr>
      <w:r w:rsidRPr="000D142E">
        <w:rPr>
          <w:rFonts w:ascii="Minion Pro" w:hAnsi="Minion Pro"/>
          <w:b/>
          <w:color w:val="88B36D" w:themeColor="accent2"/>
        </w:rPr>
        <w:t>NOTIFICATION : « Visite de suivi + Supplément en vitamine A (</w:t>
      </w:r>
      <w:r>
        <w:rPr>
          <w:rFonts w:ascii="Minion Pro" w:hAnsi="Minion Pro"/>
          <w:b/>
          <w:color w:val="88B36D" w:themeColor="accent2"/>
        </w:rPr>
        <w:t>12</w:t>
      </w:r>
      <w:r w:rsidRPr="000D142E">
        <w:rPr>
          <w:rFonts w:ascii="Minion Pro" w:hAnsi="Minion Pro"/>
          <w:b/>
          <w:color w:val="88B36D" w:themeColor="accent2"/>
        </w:rPr>
        <w:t xml:space="preserve"> mois) » à </w:t>
      </w:r>
      <w:r>
        <w:rPr>
          <w:rFonts w:ascii="Minion Pro" w:hAnsi="Minion Pro"/>
          <w:b/>
          <w:color w:val="88B36D" w:themeColor="accent2"/>
        </w:rPr>
        <w:t>12</w:t>
      </w:r>
      <w:r w:rsidRPr="000D142E">
        <w:rPr>
          <w:rFonts w:ascii="Minion Pro" w:hAnsi="Minion Pro"/>
          <w:b/>
          <w:color w:val="88B36D" w:themeColor="accent2"/>
        </w:rPr>
        <w:t xml:space="preserve"> mois</w:t>
      </w:r>
    </w:p>
    <w:p w14:paraId="582C6B62" w14:textId="77777777" w:rsidR="0048261B" w:rsidRPr="007870F0" w:rsidRDefault="0048261B" w:rsidP="0048261B">
      <w:pPr>
        <w:pStyle w:val="Paragraphedeliste"/>
        <w:spacing w:after="200" w:line="276" w:lineRule="auto"/>
        <w:ind w:left="0"/>
        <w:rPr>
          <w:rFonts w:ascii="Minion Pro" w:hAnsi="Minion Pro"/>
          <w:sz w:val="24"/>
          <w:szCs w:val="24"/>
        </w:rPr>
      </w:pPr>
    </w:p>
    <w:p w14:paraId="3B20807E" w14:textId="77777777" w:rsidR="0048261B" w:rsidRPr="003705F0" w:rsidRDefault="0048261B" w:rsidP="0048261B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Bonjour, je suis </w:t>
      </w:r>
      <w:r w:rsidRPr="003705F0">
        <w:rPr>
          <w:rFonts w:ascii="Minion Pro" w:hAnsi="Minion Pro"/>
          <w:i/>
          <w:highlight w:val="yellow"/>
        </w:rPr>
        <w:t>(Votre prénom et nom)</w:t>
      </w:r>
      <w:r w:rsidRPr="003705F0">
        <w:rPr>
          <w:rFonts w:ascii="Minion Pro" w:hAnsi="Minion Pro"/>
        </w:rPr>
        <w:t xml:space="preserve"> de NEST.</w:t>
      </w:r>
    </w:p>
    <w:p w14:paraId="68EE3F35" w14:textId="77777777" w:rsidR="0048261B" w:rsidRPr="003705F0" w:rsidRDefault="0048261B" w:rsidP="0048261B">
      <w:pPr>
        <w:pStyle w:val="Paragraphedeliste"/>
        <w:jc w:val="both"/>
        <w:rPr>
          <w:rFonts w:ascii="Minion Pro" w:hAnsi="Minion Pro"/>
        </w:rPr>
      </w:pPr>
    </w:p>
    <w:p w14:paraId="16FBC181" w14:textId="77777777" w:rsidR="0048261B" w:rsidRPr="003705F0" w:rsidRDefault="0048261B" w:rsidP="0048261B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Vous êtes bien Mme </w:t>
      </w:r>
      <w:r w:rsidRPr="003705F0">
        <w:rPr>
          <w:rFonts w:ascii="Minion Pro" w:hAnsi="Minion Pro"/>
          <w:i/>
          <w:highlight w:val="yellow"/>
        </w:rPr>
        <w:t>(Prénom et Nom du prospect)</w:t>
      </w:r>
      <w:r>
        <w:rPr>
          <w:rFonts w:ascii="Minion Pro" w:hAnsi="Minion Pro"/>
          <w:i/>
        </w:rPr>
        <w:t xml:space="preserve"> </w:t>
      </w:r>
      <w:r w:rsidRPr="003705F0">
        <w:rPr>
          <w:rFonts w:ascii="Minion Pro" w:hAnsi="Minion Pr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48261B" w:rsidRPr="003705F0" w14:paraId="5D178695" w14:textId="77777777" w:rsidTr="00BB0DFA">
        <w:tc>
          <w:tcPr>
            <w:tcW w:w="4536" w:type="dxa"/>
            <w:shd w:val="clear" w:color="auto" w:fill="BFBFBF" w:themeFill="background1" w:themeFillShade="BF"/>
          </w:tcPr>
          <w:p w14:paraId="533B1EE5" w14:textId="77777777" w:rsidR="0048261B" w:rsidRPr="003705F0" w:rsidRDefault="0048261B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14:paraId="1E1D1767" w14:textId="77777777" w:rsidR="0048261B" w:rsidRPr="003705F0" w:rsidRDefault="0048261B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48261B" w:rsidRPr="003705F0" w14:paraId="3C2AD075" w14:textId="77777777" w:rsidTr="00BB0DFA">
        <w:tc>
          <w:tcPr>
            <w:tcW w:w="4536" w:type="dxa"/>
          </w:tcPr>
          <w:p w14:paraId="6A92FCDC" w14:textId="015EB153" w:rsidR="0048261B" w:rsidRPr="003705F0" w:rsidRDefault="00021FC7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 xml:space="preserve">Enchantée. La clinique a l’habitude d’appeler ses patients qui sont suivis dans le cadre </w:t>
            </w:r>
            <w:r>
              <w:rPr>
                <w:rFonts w:ascii="Minion Pro" w:hAnsi="Minion Pro"/>
              </w:rPr>
              <w:t>du Programme NEST 0-15 mois</w:t>
            </w:r>
            <w:r w:rsidRPr="003705F0">
              <w:rPr>
                <w:rFonts w:ascii="Minion Pro" w:hAnsi="Minion Pro"/>
              </w:rPr>
              <w:t xml:space="preserve"> pour </w:t>
            </w:r>
            <w:r w:rsidRPr="009143E9">
              <w:rPr>
                <w:rFonts w:ascii="Minion Pro" w:hAnsi="Minion Pro"/>
              </w:rPr>
              <w:t xml:space="preserve">faire le point sur le suivi </w:t>
            </w:r>
            <w:r>
              <w:rPr>
                <w:rFonts w:ascii="Minion Pro" w:hAnsi="Minion Pro"/>
              </w:rPr>
              <w:t>de l’enfant.</w:t>
            </w:r>
          </w:p>
        </w:tc>
        <w:tc>
          <w:tcPr>
            <w:tcW w:w="4526" w:type="dxa"/>
          </w:tcPr>
          <w:p w14:paraId="23FB71FE" w14:textId="77777777" w:rsidR="0048261B" w:rsidRPr="003705F0" w:rsidRDefault="0048261B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Comment pourrais-je la joindre ?</w:t>
            </w:r>
          </w:p>
          <w:p w14:paraId="0050F099" w14:textId="77777777" w:rsidR="0048261B" w:rsidRPr="003705F0" w:rsidRDefault="0048261B" w:rsidP="00BB0DFA">
            <w:pPr>
              <w:jc w:val="both"/>
              <w:rPr>
                <w:rFonts w:ascii="Minion Pro" w:hAnsi="Minion Pro"/>
                <w:i/>
              </w:rPr>
            </w:pPr>
            <w:r w:rsidRPr="003705F0">
              <w:rPr>
                <w:rFonts w:ascii="Minion Pro" w:hAnsi="Minion Pro"/>
                <w:i/>
                <w:highlight w:val="red"/>
              </w:rPr>
              <w:t>(Fin de l’entretien)</w:t>
            </w:r>
          </w:p>
        </w:tc>
      </w:tr>
    </w:tbl>
    <w:p w14:paraId="518BFF28" w14:textId="77777777" w:rsidR="0048261B" w:rsidRPr="003705F0" w:rsidRDefault="0048261B" w:rsidP="0048261B">
      <w:pPr>
        <w:jc w:val="both"/>
        <w:rPr>
          <w:rFonts w:ascii="Minion Pro" w:hAnsi="Minion Pro"/>
        </w:rPr>
      </w:pPr>
    </w:p>
    <w:p w14:paraId="02C883EB" w14:textId="662348BA" w:rsidR="0048261B" w:rsidRDefault="0048261B" w:rsidP="0048261B">
      <w:pPr>
        <w:pStyle w:val="Paragraphedeliste"/>
        <w:numPr>
          <w:ilvl w:val="0"/>
          <w:numId w:val="7"/>
        </w:numPr>
        <w:jc w:val="both"/>
        <w:rPr>
          <w:rFonts w:ascii="Minion Pro" w:hAnsi="Minion Pro"/>
        </w:rPr>
      </w:pPr>
      <w:r>
        <w:rPr>
          <w:rFonts w:ascii="Minion Pro" w:hAnsi="Minion Pro"/>
        </w:rPr>
        <w:t>Bébé a 1 an ! Joyeux Anniversaire ! Est-ce que bébé va bien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61B" w:rsidRPr="003705F0" w14:paraId="1FC2AA94" w14:textId="77777777" w:rsidTr="00BB0DFA">
        <w:tc>
          <w:tcPr>
            <w:tcW w:w="4606" w:type="dxa"/>
            <w:shd w:val="clear" w:color="auto" w:fill="BFBFBF" w:themeFill="background1" w:themeFillShade="BF"/>
          </w:tcPr>
          <w:p w14:paraId="61796E70" w14:textId="77777777" w:rsidR="0048261B" w:rsidRPr="003705F0" w:rsidRDefault="0048261B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0A8EB501" w14:textId="77777777" w:rsidR="0048261B" w:rsidRPr="003705F0" w:rsidRDefault="0048261B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48261B" w:rsidRPr="003705F0" w14:paraId="38D1E4B7" w14:textId="77777777" w:rsidTr="00BB0DFA">
        <w:tc>
          <w:tcPr>
            <w:tcW w:w="4606" w:type="dxa"/>
          </w:tcPr>
          <w:p w14:paraId="0A16A09F" w14:textId="77777777" w:rsidR="0048261B" w:rsidRPr="003705F0" w:rsidRDefault="0048261B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Super</w:t>
            </w:r>
          </w:p>
          <w:p w14:paraId="211CB7B9" w14:textId="353B72F0" w:rsidR="0048261B" w:rsidRPr="005C538C" w:rsidRDefault="0048261B" w:rsidP="00BB0DFA">
            <w:pPr>
              <w:autoSpaceDE w:val="0"/>
              <w:autoSpaceDN w:val="0"/>
              <w:adjustRightInd w:val="0"/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Mais n’hésitez pas</w:t>
            </w:r>
            <w:r>
              <w:rPr>
                <w:rFonts w:ascii="Minion Pro" w:hAnsi="Minion Pro"/>
              </w:rPr>
              <w:t xml:space="preserve"> à me contacter en cas de souci, nous pourrons vous redirigez vers un pédiatre en cas de besoin. Vous </w:t>
            </w:r>
            <w:r w:rsidR="00792DF4">
              <w:rPr>
                <w:rFonts w:ascii="Minion Pro" w:hAnsi="Minion Pro"/>
              </w:rPr>
              <w:t>bénéficiez du tarif adhérent</w:t>
            </w:r>
            <w:r>
              <w:rPr>
                <w:rFonts w:ascii="Minion Pro" w:hAnsi="Minion Pro"/>
              </w:rPr>
              <w:t xml:space="preserve"> si vous n’avez pas de prise en charge comme bébé fait partie du programme NEST 0-15 mois.</w:t>
            </w:r>
          </w:p>
        </w:tc>
        <w:tc>
          <w:tcPr>
            <w:tcW w:w="4606" w:type="dxa"/>
          </w:tcPr>
          <w:p w14:paraId="65C10461" w14:textId="766163F1" w:rsidR="0048261B" w:rsidRPr="003705F0" w:rsidRDefault="0048261B" w:rsidP="00BB0DFA">
            <w:pPr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Souhaitez-vous que je prenne un RDV avec le pédiatre ? Vous bénéficiez</w:t>
            </w:r>
            <w:r w:rsidR="00792DF4">
              <w:rPr>
                <w:rFonts w:ascii="Minion Pro" w:hAnsi="Minion Pro"/>
              </w:rPr>
              <w:t xml:space="preserve"> du tarif adhérent </w:t>
            </w:r>
            <w:r>
              <w:rPr>
                <w:rFonts w:ascii="Minion Pro" w:hAnsi="Minion Pro"/>
              </w:rPr>
              <w:t>si vous n’avez pas de prise en charge comme bébé fait partie du programme NEST 0-15 mois.</w:t>
            </w:r>
          </w:p>
        </w:tc>
      </w:tr>
    </w:tbl>
    <w:p w14:paraId="67401466" w14:textId="77777777" w:rsidR="0048261B" w:rsidRPr="005C538C" w:rsidRDefault="0048261B" w:rsidP="0048261B">
      <w:pPr>
        <w:ind w:left="360"/>
        <w:jc w:val="both"/>
        <w:rPr>
          <w:rFonts w:ascii="Minion Pro" w:hAnsi="Minion Pro"/>
        </w:rPr>
      </w:pPr>
    </w:p>
    <w:p w14:paraId="57AFDE06" w14:textId="77777777" w:rsidR="00995891" w:rsidRPr="003705F0" w:rsidRDefault="00995891" w:rsidP="00995891">
      <w:pPr>
        <w:pStyle w:val="Paragraphedeliste"/>
        <w:numPr>
          <w:ilvl w:val="0"/>
          <w:numId w:val="7"/>
        </w:numPr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Jusque-là </w:t>
      </w:r>
      <w:r>
        <w:rPr>
          <w:rFonts w:ascii="Minion Pro" w:hAnsi="Minion Pro"/>
        </w:rPr>
        <w:t>êtes-vous satisfait.e du déroulement du programme</w:t>
      </w:r>
      <w:r w:rsidRPr="003705F0">
        <w:rPr>
          <w:rFonts w:ascii="Minion Pro" w:hAnsi="Minion Pro"/>
        </w:rPr>
        <w:t> ?</w:t>
      </w:r>
      <w:r>
        <w:rPr>
          <w:rFonts w:ascii="Minion Pro" w:hAnsi="Minion Pro"/>
        </w:rPr>
        <w:t xml:space="preserve"> E</w:t>
      </w:r>
      <w:r w:rsidRPr="009143E9">
        <w:rPr>
          <w:rFonts w:ascii="Minion Pro" w:hAnsi="Minion Pro"/>
        </w:rPr>
        <w:t>st-ce que la vaccination et les prises de poids sont régulières</w:t>
      </w:r>
      <w:r>
        <w:rPr>
          <w:rFonts w:ascii="Minion Pro" w:hAnsi="Minion Pro"/>
        </w:rPr>
        <w:t xml:space="preserve">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48261B" w:rsidRPr="003705F0" w14:paraId="4DDE5391" w14:textId="77777777" w:rsidTr="00BB0DFA">
        <w:tc>
          <w:tcPr>
            <w:tcW w:w="4606" w:type="dxa"/>
            <w:shd w:val="clear" w:color="auto" w:fill="BFBFBF" w:themeFill="background1" w:themeFillShade="BF"/>
          </w:tcPr>
          <w:p w14:paraId="700B13E4" w14:textId="77777777" w:rsidR="0048261B" w:rsidRPr="003705F0" w:rsidRDefault="0048261B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74070F2E" w14:textId="77777777" w:rsidR="0048261B" w:rsidRPr="003705F0" w:rsidRDefault="0048261B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48261B" w:rsidRPr="003705F0" w14:paraId="0744DF70" w14:textId="77777777" w:rsidTr="00BB0DFA">
        <w:tc>
          <w:tcPr>
            <w:tcW w:w="4606" w:type="dxa"/>
          </w:tcPr>
          <w:p w14:paraId="6538C541" w14:textId="77777777" w:rsidR="0048261B" w:rsidRPr="003705F0" w:rsidRDefault="0048261B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Super</w:t>
            </w:r>
          </w:p>
          <w:p w14:paraId="4DF437D0" w14:textId="77777777" w:rsidR="0048261B" w:rsidRPr="003705F0" w:rsidRDefault="0048261B" w:rsidP="00BB0DFA">
            <w:pPr>
              <w:autoSpaceDE w:val="0"/>
              <w:autoSpaceDN w:val="0"/>
              <w:adjustRightInd w:val="0"/>
              <w:jc w:val="both"/>
              <w:rPr>
                <w:rFonts w:ascii="Minion Pro" w:hAnsi="Minion Pro"/>
                <w:color w:val="1D2129"/>
                <w:shd w:val="clear" w:color="auto" w:fill="FFFFFF"/>
              </w:rPr>
            </w:pPr>
            <w:r w:rsidRPr="003705F0">
              <w:rPr>
                <w:rFonts w:ascii="Minion Pro" w:hAnsi="Minion Pro"/>
              </w:rPr>
              <w:t xml:space="preserve">Mais n’hésitez pas à </w:t>
            </w:r>
            <w:r>
              <w:rPr>
                <w:rFonts w:ascii="Minion Pro" w:hAnsi="Minion Pro"/>
              </w:rPr>
              <w:t>me contacter en cas de besoin. Nous sommes à votre écoute.</w:t>
            </w:r>
          </w:p>
          <w:p w14:paraId="2D0E014D" w14:textId="77777777" w:rsidR="0048261B" w:rsidRPr="003705F0" w:rsidRDefault="0048261B" w:rsidP="00BB0DFA">
            <w:pPr>
              <w:jc w:val="both"/>
              <w:rPr>
                <w:rFonts w:ascii="Minion Pro" w:hAnsi="Minion Pro"/>
              </w:rPr>
            </w:pPr>
          </w:p>
        </w:tc>
        <w:tc>
          <w:tcPr>
            <w:tcW w:w="4606" w:type="dxa"/>
          </w:tcPr>
          <w:p w14:paraId="0D54BF8B" w14:textId="77777777" w:rsidR="0048261B" w:rsidRPr="003705F0" w:rsidRDefault="0048261B" w:rsidP="00BB0DFA">
            <w:pPr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Pouvez-vous m’indiquer les soucis rencontrés ? Nous allons voir ensemble comment améliorer votre prise en charge.</w:t>
            </w:r>
          </w:p>
        </w:tc>
      </w:tr>
    </w:tbl>
    <w:p w14:paraId="783C780B" w14:textId="77777777" w:rsidR="0048261B" w:rsidRPr="00486FEB" w:rsidRDefault="0048261B" w:rsidP="0048261B">
      <w:pPr>
        <w:jc w:val="both"/>
        <w:rPr>
          <w:rFonts w:ascii="Minion Pro" w:hAnsi="Minion Pro"/>
          <w:iCs/>
        </w:rPr>
      </w:pPr>
    </w:p>
    <w:p w14:paraId="42D62C37" w14:textId="2888F0D8" w:rsidR="0048261B" w:rsidRDefault="0048261B" w:rsidP="0048261B">
      <w:pPr>
        <w:pStyle w:val="Paragraphedeliste"/>
        <w:numPr>
          <w:ilvl w:val="0"/>
          <w:numId w:val="7"/>
        </w:numPr>
        <w:jc w:val="both"/>
        <w:rPr>
          <w:rFonts w:ascii="Minion Pro" w:hAnsi="Minion Pro"/>
          <w:iCs/>
        </w:rPr>
      </w:pPr>
      <w:r w:rsidRPr="00486FEB">
        <w:rPr>
          <w:rFonts w:ascii="Minion Pro" w:hAnsi="Minion Pro"/>
          <w:iCs/>
        </w:rPr>
        <w:t>Si non à la question précédente, ouvrir une fiche de réclamation le cas échéant</w:t>
      </w:r>
      <w:r w:rsidR="00E3051E">
        <w:rPr>
          <w:rFonts w:ascii="Minion Pro" w:hAnsi="Minion Pro"/>
          <w:iCs/>
        </w:rPr>
        <w:t xml:space="preserve"> : </w:t>
      </w:r>
      <w:hyperlink r:id="rId8" w:history="1">
        <w:r w:rsidR="00E3051E" w:rsidRPr="001547FE">
          <w:rPr>
            <w:rStyle w:val="Lienhypertexte"/>
            <w:rFonts w:ascii="Minion Pro" w:hAnsi="Minion Pro"/>
            <w:iCs/>
          </w:rPr>
          <w:t>https://forms.gle/Wuu1EpnkvWEvn1RQ6</w:t>
        </w:r>
      </w:hyperlink>
      <w:r w:rsidR="00E3051E">
        <w:rPr>
          <w:rFonts w:ascii="Minion Pro" w:hAnsi="Minion Pro"/>
          <w:iCs/>
        </w:rPr>
        <w:t xml:space="preserve"> </w:t>
      </w:r>
    </w:p>
    <w:p w14:paraId="2D6B1B50" w14:textId="77777777" w:rsidR="0048261B" w:rsidRPr="00486FEB" w:rsidRDefault="0048261B" w:rsidP="0048261B">
      <w:pPr>
        <w:jc w:val="both"/>
        <w:rPr>
          <w:rFonts w:ascii="Minion Pro" w:hAnsi="Minion Pro"/>
          <w:iCs/>
        </w:rPr>
      </w:pPr>
    </w:p>
    <w:p w14:paraId="0103A408" w14:textId="77777777" w:rsidR="0048261B" w:rsidRPr="003705F0" w:rsidRDefault="0048261B" w:rsidP="0048261B">
      <w:pPr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Merci Madame </w:t>
      </w:r>
      <w:r w:rsidRPr="003705F0">
        <w:rPr>
          <w:rFonts w:ascii="Minion Pro" w:hAnsi="Minion Pro"/>
          <w:i/>
          <w:highlight w:val="yellow"/>
        </w:rPr>
        <w:t xml:space="preserve">(Nom </w:t>
      </w:r>
      <w:r>
        <w:rPr>
          <w:rFonts w:ascii="Minion Pro" w:hAnsi="Minion Pro"/>
          <w:i/>
          <w:highlight w:val="yellow"/>
        </w:rPr>
        <w:t>de la patiente</w:t>
      </w:r>
      <w:r w:rsidRPr="003705F0">
        <w:rPr>
          <w:rFonts w:ascii="Minion Pro" w:hAnsi="Minion Pro"/>
          <w:i/>
          <w:highlight w:val="yellow"/>
        </w:rPr>
        <w:t>)</w:t>
      </w:r>
      <w:r>
        <w:rPr>
          <w:rFonts w:ascii="Minion Pro" w:hAnsi="Minion Pro"/>
          <w:i/>
        </w:rPr>
        <w:t xml:space="preserve"> </w:t>
      </w:r>
      <w:r w:rsidRPr="003705F0">
        <w:rPr>
          <w:rFonts w:ascii="Minion Pro" w:hAnsi="Minion Pro"/>
        </w:rPr>
        <w:t xml:space="preserve">Et à très bientôt ! Au revoir. </w:t>
      </w:r>
    </w:p>
    <w:p w14:paraId="03B883D4" w14:textId="77777777" w:rsidR="0048261B" w:rsidRPr="003705F0" w:rsidRDefault="0048261B" w:rsidP="0048261B">
      <w:pPr>
        <w:jc w:val="both"/>
        <w:rPr>
          <w:rFonts w:ascii="Minion Pro" w:hAnsi="Minion Pro"/>
          <w:i/>
        </w:rPr>
      </w:pPr>
      <w:r w:rsidRPr="003705F0">
        <w:rPr>
          <w:rFonts w:ascii="Minion Pro" w:hAnsi="Minion Pro"/>
          <w:i/>
          <w:highlight w:val="red"/>
        </w:rPr>
        <w:t>(Fin de l’entretien)</w:t>
      </w:r>
    </w:p>
    <w:p w14:paraId="7A19411D" w14:textId="205616AA" w:rsidR="007D5FA6" w:rsidRDefault="007D5FA6" w:rsidP="003705F0">
      <w:pPr>
        <w:jc w:val="both"/>
        <w:rPr>
          <w:rFonts w:ascii="Minion Pro" w:hAnsi="Minion Pro"/>
        </w:rPr>
      </w:pPr>
    </w:p>
    <w:p w14:paraId="34A1FF63" w14:textId="77777777" w:rsidR="008B0EE9" w:rsidRDefault="008B0EE9">
      <w:pPr>
        <w:rPr>
          <w:rFonts w:ascii="Minion Pro" w:hAnsi="Minion Pro"/>
          <w:b/>
          <w:color w:val="88B36D" w:themeColor="accent2"/>
        </w:rPr>
      </w:pPr>
      <w:r>
        <w:rPr>
          <w:rFonts w:ascii="Minion Pro" w:hAnsi="Minion Pro"/>
          <w:b/>
          <w:color w:val="88B36D" w:themeColor="accent2"/>
        </w:rPr>
        <w:br w:type="page"/>
      </w:r>
    </w:p>
    <w:p w14:paraId="3E07563E" w14:textId="77777777" w:rsidR="008B0EE9" w:rsidRDefault="008B0EE9" w:rsidP="008B0EE9">
      <w:pPr>
        <w:rPr>
          <w:rFonts w:ascii="Minion Pro" w:hAnsi="Minion Pro"/>
          <w:b/>
          <w:color w:val="88B36D" w:themeColor="accent2"/>
        </w:rPr>
      </w:pPr>
    </w:p>
    <w:p w14:paraId="24C87866" w14:textId="45CF5547" w:rsidR="008B0EE9" w:rsidRPr="008B0EE9" w:rsidRDefault="008B0EE9" w:rsidP="008B0EE9">
      <w:pPr>
        <w:rPr>
          <w:rFonts w:ascii="Minion Pro" w:hAnsi="Minion Pro"/>
          <w:b/>
          <w:color w:val="88B36D" w:themeColor="accent2"/>
        </w:rPr>
      </w:pPr>
      <w:r w:rsidRPr="008B0EE9">
        <w:rPr>
          <w:rFonts w:ascii="Minion Pro" w:hAnsi="Minion Pro"/>
          <w:b/>
          <w:color w:val="88B36D" w:themeColor="accent2"/>
        </w:rPr>
        <w:t>NOTIFICATION : « Visite de suivi + Vaccination (RR2) » à 15 mois</w:t>
      </w:r>
    </w:p>
    <w:p w14:paraId="2273C5DB" w14:textId="77777777" w:rsidR="00B63060" w:rsidRDefault="00B63060" w:rsidP="008B0EE9">
      <w:pPr>
        <w:pStyle w:val="Paragraphedeliste"/>
        <w:spacing w:after="200" w:line="276" w:lineRule="auto"/>
        <w:jc w:val="both"/>
        <w:rPr>
          <w:rFonts w:ascii="Minion Pro" w:hAnsi="Minion Pro"/>
          <w:sz w:val="24"/>
          <w:szCs w:val="24"/>
        </w:rPr>
      </w:pPr>
    </w:p>
    <w:p w14:paraId="435AFD95" w14:textId="0A7E1838" w:rsidR="008B0EE9" w:rsidRPr="003705F0" w:rsidRDefault="008B0EE9" w:rsidP="008B0EE9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Bonjour, je suis </w:t>
      </w:r>
      <w:r w:rsidRPr="003705F0">
        <w:rPr>
          <w:rFonts w:ascii="Minion Pro" w:hAnsi="Minion Pro"/>
          <w:i/>
          <w:highlight w:val="yellow"/>
        </w:rPr>
        <w:t>(Votre prénom et nom)</w:t>
      </w:r>
      <w:r w:rsidRPr="003705F0">
        <w:rPr>
          <w:rFonts w:ascii="Minion Pro" w:hAnsi="Minion Pro"/>
        </w:rPr>
        <w:t xml:space="preserve"> de NEST.</w:t>
      </w:r>
    </w:p>
    <w:p w14:paraId="14BF1001" w14:textId="77777777" w:rsidR="008B0EE9" w:rsidRPr="003705F0" w:rsidRDefault="008B0EE9" w:rsidP="008B0EE9">
      <w:pPr>
        <w:pStyle w:val="Paragraphedeliste"/>
        <w:jc w:val="both"/>
        <w:rPr>
          <w:rFonts w:ascii="Minion Pro" w:hAnsi="Minion Pro"/>
        </w:rPr>
      </w:pPr>
    </w:p>
    <w:p w14:paraId="00D5A5CC" w14:textId="77777777" w:rsidR="008B0EE9" w:rsidRPr="003705F0" w:rsidRDefault="008B0EE9" w:rsidP="008B0EE9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Vous êtes bien Mme </w:t>
      </w:r>
      <w:r w:rsidRPr="003705F0">
        <w:rPr>
          <w:rFonts w:ascii="Minion Pro" w:hAnsi="Minion Pro"/>
          <w:i/>
          <w:highlight w:val="yellow"/>
        </w:rPr>
        <w:t>(Prénom et Nom du prospect)</w:t>
      </w:r>
      <w:r>
        <w:rPr>
          <w:rFonts w:ascii="Minion Pro" w:hAnsi="Minion Pro"/>
          <w:i/>
        </w:rPr>
        <w:t xml:space="preserve"> </w:t>
      </w:r>
      <w:r w:rsidRPr="003705F0">
        <w:rPr>
          <w:rFonts w:ascii="Minion Pro" w:hAnsi="Minion Pr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8B0EE9" w:rsidRPr="003705F0" w14:paraId="2525A55A" w14:textId="77777777" w:rsidTr="00BB0DFA">
        <w:tc>
          <w:tcPr>
            <w:tcW w:w="4536" w:type="dxa"/>
            <w:shd w:val="clear" w:color="auto" w:fill="BFBFBF" w:themeFill="background1" w:themeFillShade="BF"/>
          </w:tcPr>
          <w:p w14:paraId="1F4635C3" w14:textId="77777777" w:rsidR="008B0EE9" w:rsidRPr="003705F0" w:rsidRDefault="008B0EE9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14:paraId="63894B96" w14:textId="77777777" w:rsidR="008B0EE9" w:rsidRPr="003705F0" w:rsidRDefault="008B0EE9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8B0EE9" w:rsidRPr="003705F0" w14:paraId="17DCF663" w14:textId="77777777" w:rsidTr="00BB0DFA">
        <w:tc>
          <w:tcPr>
            <w:tcW w:w="4536" w:type="dxa"/>
          </w:tcPr>
          <w:p w14:paraId="30454669" w14:textId="77777777" w:rsidR="008B0EE9" w:rsidRPr="003705F0" w:rsidRDefault="008B0EE9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 xml:space="preserve">Enchantée. La clinique a l’habitude d’appeler ses patients qui sont suivis dans le cadre </w:t>
            </w:r>
            <w:r>
              <w:rPr>
                <w:rFonts w:ascii="Minion Pro" w:hAnsi="Minion Pro"/>
              </w:rPr>
              <w:t>du Programme NEST 0-15 mois</w:t>
            </w:r>
            <w:r w:rsidRPr="003705F0">
              <w:rPr>
                <w:rFonts w:ascii="Minion Pro" w:hAnsi="Minion Pro"/>
              </w:rPr>
              <w:t xml:space="preserve"> pour savoir comment </w:t>
            </w:r>
            <w:r>
              <w:rPr>
                <w:rFonts w:ascii="Minion Pro" w:hAnsi="Minion Pro"/>
              </w:rPr>
              <w:t>ils vont</w:t>
            </w:r>
            <w:r w:rsidRPr="003705F0">
              <w:rPr>
                <w:rFonts w:ascii="Minion Pro" w:hAnsi="Minion Pro"/>
              </w:rPr>
              <w:t xml:space="preserve"> et voir si </w:t>
            </w:r>
            <w:r>
              <w:rPr>
                <w:rFonts w:ascii="Minion Pro" w:hAnsi="Minion Pro"/>
              </w:rPr>
              <w:t>tout se passe bien.</w:t>
            </w:r>
          </w:p>
        </w:tc>
        <w:tc>
          <w:tcPr>
            <w:tcW w:w="4526" w:type="dxa"/>
          </w:tcPr>
          <w:p w14:paraId="6CAB0661" w14:textId="77777777" w:rsidR="008B0EE9" w:rsidRPr="003705F0" w:rsidRDefault="008B0EE9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Comment pourrais-je la joindre ?</w:t>
            </w:r>
          </w:p>
          <w:p w14:paraId="7820A814" w14:textId="77777777" w:rsidR="008B0EE9" w:rsidRPr="003705F0" w:rsidRDefault="008B0EE9" w:rsidP="00BB0DFA">
            <w:pPr>
              <w:jc w:val="both"/>
              <w:rPr>
                <w:rFonts w:ascii="Minion Pro" w:hAnsi="Minion Pro"/>
                <w:i/>
              </w:rPr>
            </w:pPr>
            <w:r w:rsidRPr="003705F0">
              <w:rPr>
                <w:rFonts w:ascii="Minion Pro" w:hAnsi="Minion Pro"/>
                <w:i/>
                <w:highlight w:val="red"/>
              </w:rPr>
              <w:t>(Fin de l’entretien)</w:t>
            </w:r>
          </w:p>
        </w:tc>
      </w:tr>
    </w:tbl>
    <w:p w14:paraId="12E4F5D4" w14:textId="77777777" w:rsidR="008B0EE9" w:rsidRPr="003705F0" w:rsidRDefault="008B0EE9" w:rsidP="008B0EE9">
      <w:pPr>
        <w:jc w:val="both"/>
        <w:rPr>
          <w:rFonts w:ascii="Minion Pro" w:hAnsi="Minion Pro"/>
        </w:rPr>
      </w:pPr>
    </w:p>
    <w:p w14:paraId="74B792E4" w14:textId="7B24EEEB" w:rsidR="008B0EE9" w:rsidRDefault="00B63060" w:rsidP="008B0EE9">
      <w:pPr>
        <w:pStyle w:val="Paragraphedeliste"/>
        <w:numPr>
          <w:ilvl w:val="0"/>
          <w:numId w:val="8"/>
        </w:numPr>
        <w:jc w:val="both"/>
        <w:rPr>
          <w:rFonts w:ascii="Minion Pro" w:hAnsi="Minion Pro"/>
        </w:rPr>
      </w:pPr>
      <w:r>
        <w:rPr>
          <w:rFonts w:ascii="Minion Pro" w:hAnsi="Minion Pro"/>
        </w:rPr>
        <w:t>Bébé a 15 mois, vous arrivez au terme du programme NEST 0-15 mois</w:t>
      </w:r>
      <w:r w:rsidR="008B0EE9">
        <w:rPr>
          <w:rFonts w:ascii="Minion Pro" w:hAnsi="Minion Pro"/>
        </w:rPr>
        <w:t> ! Est-ce que bébé va bien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8B0EE9" w:rsidRPr="003705F0" w14:paraId="5D981FAB" w14:textId="77777777" w:rsidTr="00BB0DFA">
        <w:tc>
          <w:tcPr>
            <w:tcW w:w="4606" w:type="dxa"/>
            <w:shd w:val="clear" w:color="auto" w:fill="BFBFBF" w:themeFill="background1" w:themeFillShade="BF"/>
          </w:tcPr>
          <w:p w14:paraId="418B1C9B" w14:textId="77777777" w:rsidR="008B0EE9" w:rsidRPr="003705F0" w:rsidRDefault="008B0EE9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10D52FD1" w14:textId="77777777" w:rsidR="008B0EE9" w:rsidRPr="003705F0" w:rsidRDefault="008B0EE9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8B0EE9" w:rsidRPr="003705F0" w14:paraId="26A34695" w14:textId="77777777" w:rsidTr="00BB0DFA">
        <w:tc>
          <w:tcPr>
            <w:tcW w:w="4606" w:type="dxa"/>
          </w:tcPr>
          <w:p w14:paraId="3003CC8C" w14:textId="77777777" w:rsidR="008B0EE9" w:rsidRPr="003705F0" w:rsidRDefault="008B0EE9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Super</w:t>
            </w:r>
          </w:p>
          <w:p w14:paraId="1CCAE024" w14:textId="6F625A20" w:rsidR="008B0EE9" w:rsidRPr="005C538C" w:rsidRDefault="008B0EE9" w:rsidP="00BB0DFA">
            <w:pPr>
              <w:autoSpaceDE w:val="0"/>
              <w:autoSpaceDN w:val="0"/>
              <w:adjustRightInd w:val="0"/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Mais n’hésitez pas</w:t>
            </w:r>
            <w:r>
              <w:rPr>
                <w:rFonts w:ascii="Minion Pro" w:hAnsi="Minion Pro"/>
              </w:rPr>
              <w:t xml:space="preserve"> à me contacter en cas de souci</w:t>
            </w:r>
            <w:r w:rsidR="00B63060">
              <w:rPr>
                <w:rFonts w:ascii="Minion Pro" w:hAnsi="Minion Pro"/>
              </w:rPr>
              <w:t>.</w:t>
            </w:r>
          </w:p>
        </w:tc>
        <w:tc>
          <w:tcPr>
            <w:tcW w:w="4606" w:type="dxa"/>
          </w:tcPr>
          <w:p w14:paraId="2E059148" w14:textId="210AF588" w:rsidR="008B0EE9" w:rsidRPr="003705F0" w:rsidRDefault="008B0EE9" w:rsidP="00BB0DFA">
            <w:pPr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Souhaitez-vous que je prenne un RDV avec le pédiatre ? Vous </w:t>
            </w:r>
            <w:r w:rsidR="00B63060">
              <w:rPr>
                <w:rFonts w:ascii="Minion Pro" w:hAnsi="Minion Pro"/>
              </w:rPr>
              <w:t xml:space="preserve">pouvez </w:t>
            </w:r>
            <w:r>
              <w:rPr>
                <w:rFonts w:ascii="Minion Pro" w:hAnsi="Minion Pro"/>
              </w:rPr>
              <w:t>bénéficie</w:t>
            </w:r>
            <w:r w:rsidR="00B63060">
              <w:rPr>
                <w:rFonts w:ascii="Minion Pro" w:hAnsi="Minion Pro"/>
              </w:rPr>
              <w:t>r une dernière fois</w:t>
            </w:r>
            <w:r>
              <w:rPr>
                <w:rFonts w:ascii="Minion Pro" w:hAnsi="Minion Pro"/>
              </w:rPr>
              <w:t xml:space="preserve"> </w:t>
            </w:r>
            <w:r w:rsidR="002C45B3">
              <w:rPr>
                <w:rFonts w:ascii="Minion Pro" w:hAnsi="Minion Pro"/>
              </w:rPr>
              <w:t>du tarif adhérent</w:t>
            </w:r>
            <w:r>
              <w:rPr>
                <w:rFonts w:ascii="Minion Pro" w:hAnsi="Minion Pro"/>
              </w:rPr>
              <w:t xml:space="preserve"> si vous n’avez pas de prise en charge comme bébé</w:t>
            </w:r>
            <w:r w:rsidR="00B63060">
              <w:rPr>
                <w:rFonts w:ascii="Minion Pro" w:hAnsi="Minion Pro"/>
              </w:rPr>
              <w:t xml:space="preserve"> a</w:t>
            </w:r>
            <w:r>
              <w:rPr>
                <w:rFonts w:ascii="Minion Pro" w:hAnsi="Minion Pro"/>
              </w:rPr>
              <w:t xml:space="preserve"> fait partie du programme NEST 0-15 mois.</w:t>
            </w:r>
          </w:p>
        </w:tc>
      </w:tr>
    </w:tbl>
    <w:p w14:paraId="60D78A48" w14:textId="77777777" w:rsidR="008B0EE9" w:rsidRPr="005C538C" w:rsidRDefault="008B0EE9" w:rsidP="008B0EE9">
      <w:pPr>
        <w:ind w:left="360"/>
        <w:jc w:val="both"/>
        <w:rPr>
          <w:rFonts w:ascii="Minion Pro" w:hAnsi="Minion Pro"/>
        </w:rPr>
      </w:pPr>
    </w:p>
    <w:p w14:paraId="47E0E949" w14:textId="39A2C510" w:rsidR="008B0EE9" w:rsidRPr="003705F0" w:rsidRDefault="00B63060" w:rsidP="008B0EE9">
      <w:pPr>
        <w:pStyle w:val="Paragraphedeliste"/>
        <w:numPr>
          <w:ilvl w:val="0"/>
          <w:numId w:val="8"/>
        </w:numPr>
        <w:jc w:val="both"/>
        <w:rPr>
          <w:rFonts w:ascii="Minion Pro" w:hAnsi="Minion Pro"/>
        </w:rPr>
      </w:pPr>
      <w:r>
        <w:rPr>
          <w:rFonts w:ascii="Minion Pro" w:hAnsi="Minion Pro"/>
        </w:rPr>
        <w:t>Puis-je vous poser quelques questions sur votre satisfaction et votre expérience dans le cadre du Programme NEST 0-15 mois</w:t>
      </w:r>
      <w:r w:rsidR="008B0EE9" w:rsidRPr="003705F0">
        <w:rPr>
          <w:rFonts w:ascii="Minion Pro" w:hAnsi="Minion Pro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8B0EE9" w:rsidRPr="003705F0" w14:paraId="0ED4E116" w14:textId="77777777" w:rsidTr="00BB0DFA">
        <w:tc>
          <w:tcPr>
            <w:tcW w:w="4606" w:type="dxa"/>
            <w:shd w:val="clear" w:color="auto" w:fill="BFBFBF" w:themeFill="background1" w:themeFillShade="BF"/>
          </w:tcPr>
          <w:p w14:paraId="1A627C66" w14:textId="77777777" w:rsidR="008B0EE9" w:rsidRPr="00F84006" w:rsidRDefault="008B0EE9" w:rsidP="00BB0DFA">
            <w:pPr>
              <w:jc w:val="both"/>
              <w:rPr>
                <w:rFonts w:ascii="Minion Pro" w:hAnsi="Minion Pro"/>
              </w:rPr>
            </w:pPr>
            <w:r w:rsidRPr="00F84006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4F4B1797" w14:textId="77777777" w:rsidR="008B0EE9" w:rsidRPr="003705F0" w:rsidRDefault="008B0EE9" w:rsidP="00BB0DFA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8B0EE9" w:rsidRPr="003705F0" w14:paraId="53084AF5" w14:textId="77777777" w:rsidTr="00BB0DFA">
        <w:tc>
          <w:tcPr>
            <w:tcW w:w="4606" w:type="dxa"/>
          </w:tcPr>
          <w:p w14:paraId="564E16E5" w14:textId="7CA3CD3E" w:rsidR="00637642" w:rsidRPr="00F84006" w:rsidRDefault="008B0EE9" w:rsidP="00B63060">
            <w:pPr>
              <w:jc w:val="both"/>
              <w:rPr>
                <w:rFonts w:ascii="Minion Pro" w:hAnsi="Minion Pro"/>
              </w:rPr>
            </w:pPr>
            <w:r w:rsidRPr="00F84006">
              <w:rPr>
                <w:rFonts w:ascii="Minion Pro" w:hAnsi="Minion Pro"/>
              </w:rPr>
              <w:t>Super</w:t>
            </w:r>
          </w:p>
        </w:tc>
        <w:tc>
          <w:tcPr>
            <w:tcW w:w="4606" w:type="dxa"/>
          </w:tcPr>
          <w:p w14:paraId="0CD1431C" w14:textId="295488C2" w:rsidR="008B0EE9" w:rsidRPr="003705F0" w:rsidRDefault="00B63060" w:rsidP="00BB0DFA">
            <w:pPr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D’accord merci</w:t>
            </w:r>
            <w:r w:rsidR="008B0EE9">
              <w:rPr>
                <w:rFonts w:ascii="Minion Pro" w:hAnsi="Minion Pro"/>
              </w:rPr>
              <w:t>.</w:t>
            </w:r>
          </w:p>
        </w:tc>
      </w:tr>
    </w:tbl>
    <w:p w14:paraId="00308548" w14:textId="77777777" w:rsidR="008B0EE9" w:rsidRPr="00486FEB" w:rsidRDefault="008B0EE9" w:rsidP="008B0EE9">
      <w:pPr>
        <w:jc w:val="both"/>
        <w:rPr>
          <w:rFonts w:ascii="Minion Pro" w:hAnsi="Minion Pro"/>
          <w:iCs/>
        </w:rPr>
      </w:pPr>
    </w:p>
    <w:p w14:paraId="6A539E63" w14:textId="21D36674" w:rsidR="00962CA6" w:rsidRPr="00962CA6" w:rsidRDefault="008B0EE9" w:rsidP="00962CA6">
      <w:pPr>
        <w:pStyle w:val="Paragraphedeliste"/>
        <w:numPr>
          <w:ilvl w:val="0"/>
          <w:numId w:val="8"/>
        </w:numPr>
        <w:jc w:val="both"/>
        <w:rPr>
          <w:rFonts w:ascii="Minion Pro" w:hAnsi="Minion Pro"/>
          <w:iCs/>
        </w:rPr>
      </w:pPr>
      <w:r w:rsidRPr="00B63060">
        <w:rPr>
          <w:rFonts w:ascii="Minion Pro" w:hAnsi="Minion Pro"/>
          <w:iCs/>
        </w:rPr>
        <w:t xml:space="preserve">Si </w:t>
      </w:r>
      <w:r w:rsidR="00B63060" w:rsidRPr="00B63060">
        <w:rPr>
          <w:rFonts w:ascii="Minion Pro" w:hAnsi="Minion Pro"/>
          <w:iCs/>
        </w:rPr>
        <w:t>oui</w:t>
      </w:r>
      <w:r w:rsidRPr="00B63060">
        <w:rPr>
          <w:rFonts w:ascii="Minion Pro" w:hAnsi="Minion Pro"/>
          <w:iCs/>
        </w:rPr>
        <w:t xml:space="preserve"> à la question précédente, </w:t>
      </w:r>
      <w:r w:rsidR="00B63060" w:rsidRPr="00B63060">
        <w:rPr>
          <w:rFonts w:ascii="Minion Pro" w:hAnsi="Minion Pro"/>
          <w:iCs/>
        </w:rPr>
        <w:t>délivrer l’enquête de satisfaction</w:t>
      </w:r>
      <w:r w:rsidR="00C62C2A">
        <w:rPr>
          <w:rFonts w:ascii="Minion Pro" w:hAnsi="Minion Pro"/>
          <w:iCs/>
        </w:rPr>
        <w:t xml:space="preserve"> : </w:t>
      </w:r>
      <w:hyperlink r:id="rId9" w:history="1">
        <w:r w:rsidR="00C62C2A" w:rsidRPr="00F84006">
          <w:rPr>
            <w:rStyle w:val="Lienhypertexte"/>
            <w:rFonts w:ascii="Minion Pro" w:hAnsi="Minion Pro"/>
          </w:rPr>
          <w:t>https://forms.gle/AjrhsPXkQE4sXv7QA</w:t>
        </w:r>
      </w:hyperlink>
    </w:p>
    <w:p w14:paraId="24355A16" w14:textId="77777777" w:rsidR="008B0EE9" w:rsidRPr="003705F0" w:rsidRDefault="008B0EE9" w:rsidP="008B0EE9">
      <w:pPr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Merci Madame </w:t>
      </w:r>
      <w:r w:rsidRPr="003705F0">
        <w:rPr>
          <w:rFonts w:ascii="Minion Pro" w:hAnsi="Minion Pro"/>
          <w:i/>
          <w:highlight w:val="yellow"/>
        </w:rPr>
        <w:t xml:space="preserve">(Nom </w:t>
      </w:r>
      <w:r>
        <w:rPr>
          <w:rFonts w:ascii="Minion Pro" w:hAnsi="Minion Pro"/>
          <w:i/>
          <w:highlight w:val="yellow"/>
        </w:rPr>
        <w:t>de la patiente</w:t>
      </w:r>
      <w:r w:rsidRPr="003705F0">
        <w:rPr>
          <w:rFonts w:ascii="Minion Pro" w:hAnsi="Minion Pro"/>
          <w:i/>
          <w:highlight w:val="yellow"/>
        </w:rPr>
        <w:t>)</w:t>
      </w:r>
      <w:r>
        <w:rPr>
          <w:rFonts w:ascii="Minion Pro" w:hAnsi="Minion Pro"/>
          <w:i/>
        </w:rPr>
        <w:t xml:space="preserve"> </w:t>
      </w:r>
      <w:r w:rsidRPr="003705F0">
        <w:rPr>
          <w:rFonts w:ascii="Minion Pro" w:hAnsi="Minion Pro"/>
        </w:rPr>
        <w:t xml:space="preserve">Et à très bientôt ! Au revoir. </w:t>
      </w:r>
    </w:p>
    <w:p w14:paraId="21B04682" w14:textId="60BF9FDC" w:rsidR="008B0EE9" w:rsidRPr="00162C76" w:rsidRDefault="008B0EE9" w:rsidP="003705F0">
      <w:pPr>
        <w:jc w:val="both"/>
        <w:rPr>
          <w:rFonts w:ascii="Minion Pro" w:hAnsi="Minion Pro"/>
          <w:i/>
        </w:rPr>
      </w:pPr>
      <w:r w:rsidRPr="003705F0">
        <w:rPr>
          <w:rFonts w:ascii="Minion Pro" w:hAnsi="Minion Pro"/>
          <w:i/>
          <w:highlight w:val="red"/>
        </w:rPr>
        <w:t>(Fin de l’entretien)</w:t>
      </w:r>
    </w:p>
    <w:sectPr w:rsidR="008B0EE9" w:rsidRPr="00162C76" w:rsidSect="000E16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DDFE" w14:textId="77777777" w:rsidR="006747EF" w:rsidRDefault="006747EF" w:rsidP="007870F0">
      <w:pPr>
        <w:spacing w:after="0" w:line="240" w:lineRule="auto"/>
      </w:pPr>
      <w:r>
        <w:separator/>
      </w:r>
    </w:p>
  </w:endnote>
  <w:endnote w:type="continuationSeparator" w:id="0">
    <w:p w14:paraId="6211CB20" w14:textId="77777777" w:rsidR="006747EF" w:rsidRDefault="006747EF" w:rsidP="0078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D8BB" w14:textId="77777777" w:rsidR="00D0628D" w:rsidRDefault="00D062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21EA" w14:textId="77777777" w:rsidR="00D0628D" w:rsidRDefault="00D0628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6E73" w14:textId="77777777" w:rsidR="00D0628D" w:rsidRDefault="00D062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A925" w14:textId="77777777" w:rsidR="006747EF" w:rsidRDefault="006747EF" w:rsidP="007870F0">
      <w:pPr>
        <w:spacing w:after="0" w:line="240" w:lineRule="auto"/>
      </w:pPr>
      <w:r>
        <w:separator/>
      </w:r>
    </w:p>
  </w:footnote>
  <w:footnote w:type="continuationSeparator" w:id="0">
    <w:p w14:paraId="323B9E7A" w14:textId="77777777" w:rsidR="006747EF" w:rsidRDefault="006747EF" w:rsidP="0078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9BD9" w14:textId="77777777" w:rsidR="00D0628D" w:rsidRDefault="00D0628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D298" w14:textId="588B86C0" w:rsidR="007870F0" w:rsidRDefault="00F72803" w:rsidP="00F72803">
    <w:pPr>
      <w:pStyle w:val="En-tte"/>
      <w:jc w:val="both"/>
      <w:rPr>
        <w:rFonts w:ascii="Minion Pro" w:hAnsi="Minion Pro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9B729B" wp14:editId="20884893">
          <wp:simplePos x="0" y="0"/>
          <wp:positionH relativeFrom="column">
            <wp:posOffset>-4445</wp:posOffset>
          </wp:positionH>
          <wp:positionV relativeFrom="paragraph">
            <wp:posOffset>-53975</wp:posOffset>
          </wp:positionV>
          <wp:extent cx="1705213" cy="495369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inion Pro" w:hAnsi="Minion Pro"/>
        <w:sz w:val="16"/>
        <w:szCs w:val="16"/>
      </w:rPr>
      <w:tab/>
    </w:r>
    <w:r>
      <w:rPr>
        <w:rFonts w:ascii="Minion Pro" w:hAnsi="Minion Pro"/>
        <w:sz w:val="16"/>
        <w:szCs w:val="16"/>
      </w:rPr>
      <w:tab/>
      <w:t>PO06-SI000</w:t>
    </w:r>
    <w:r w:rsidR="00D0628D">
      <w:rPr>
        <w:rFonts w:ascii="Minion Pro" w:hAnsi="Minion Pro"/>
        <w:sz w:val="16"/>
        <w:szCs w:val="16"/>
      </w:rPr>
      <w:t>5</w:t>
    </w:r>
  </w:p>
  <w:p w14:paraId="3F260A4E" w14:textId="36F93FAB" w:rsidR="00F72803" w:rsidRPr="007870F0" w:rsidRDefault="00D0628D" w:rsidP="00D0628D">
    <w:pPr>
      <w:pStyle w:val="En-tte"/>
      <w:jc w:val="right"/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D39D" w14:textId="77777777" w:rsidR="00D0628D" w:rsidRDefault="00D062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7BC"/>
    <w:multiLevelType w:val="hybridMultilevel"/>
    <w:tmpl w:val="BC602A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C9F"/>
    <w:multiLevelType w:val="hybridMultilevel"/>
    <w:tmpl w:val="4726C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06772"/>
    <w:multiLevelType w:val="hybridMultilevel"/>
    <w:tmpl w:val="BC602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1564A"/>
    <w:multiLevelType w:val="hybridMultilevel"/>
    <w:tmpl w:val="FE42D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215E8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333E2"/>
    <w:multiLevelType w:val="hybridMultilevel"/>
    <w:tmpl w:val="BC602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D1234"/>
    <w:multiLevelType w:val="hybridMultilevel"/>
    <w:tmpl w:val="F828C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156F2"/>
    <w:multiLevelType w:val="hybridMultilevel"/>
    <w:tmpl w:val="BC602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C088A"/>
    <w:multiLevelType w:val="hybridMultilevel"/>
    <w:tmpl w:val="BC602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95E7C"/>
    <w:multiLevelType w:val="hybridMultilevel"/>
    <w:tmpl w:val="06C63D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178834">
    <w:abstractNumId w:val="1"/>
  </w:num>
  <w:num w:numId="2" w16cid:durableId="1002123061">
    <w:abstractNumId w:val="4"/>
  </w:num>
  <w:num w:numId="3" w16cid:durableId="145441782">
    <w:abstractNumId w:val="6"/>
  </w:num>
  <w:num w:numId="4" w16cid:durableId="618031106">
    <w:abstractNumId w:val="3"/>
  </w:num>
  <w:num w:numId="5" w16cid:durableId="964194957">
    <w:abstractNumId w:val="9"/>
  </w:num>
  <w:num w:numId="6" w16cid:durableId="1160463211">
    <w:abstractNumId w:val="0"/>
  </w:num>
  <w:num w:numId="7" w16cid:durableId="1568344069">
    <w:abstractNumId w:val="2"/>
  </w:num>
  <w:num w:numId="8" w16cid:durableId="426124478">
    <w:abstractNumId w:val="5"/>
  </w:num>
  <w:num w:numId="9" w16cid:durableId="1371416637">
    <w:abstractNumId w:val="7"/>
  </w:num>
  <w:num w:numId="10" w16cid:durableId="971326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06"/>
    <w:rsid w:val="000149E4"/>
    <w:rsid w:val="00021FC7"/>
    <w:rsid w:val="00056D09"/>
    <w:rsid w:val="000A03B7"/>
    <w:rsid w:val="000D142E"/>
    <w:rsid w:val="000E1697"/>
    <w:rsid w:val="00127F59"/>
    <w:rsid w:val="0014478C"/>
    <w:rsid w:val="00162C76"/>
    <w:rsid w:val="001A6388"/>
    <w:rsid w:val="002220C3"/>
    <w:rsid w:val="0023703F"/>
    <w:rsid w:val="0025499D"/>
    <w:rsid w:val="002C45B3"/>
    <w:rsid w:val="002D7DB1"/>
    <w:rsid w:val="00322B06"/>
    <w:rsid w:val="00341440"/>
    <w:rsid w:val="003705F0"/>
    <w:rsid w:val="00427B2B"/>
    <w:rsid w:val="00437F4E"/>
    <w:rsid w:val="00447155"/>
    <w:rsid w:val="004547C8"/>
    <w:rsid w:val="0048261B"/>
    <w:rsid w:val="00486FEB"/>
    <w:rsid w:val="004D2B2E"/>
    <w:rsid w:val="005024CB"/>
    <w:rsid w:val="00533B3A"/>
    <w:rsid w:val="005C538C"/>
    <w:rsid w:val="00610DC0"/>
    <w:rsid w:val="00637642"/>
    <w:rsid w:val="00666C8D"/>
    <w:rsid w:val="006747EF"/>
    <w:rsid w:val="00683AE8"/>
    <w:rsid w:val="006E7CD2"/>
    <w:rsid w:val="00721744"/>
    <w:rsid w:val="00731622"/>
    <w:rsid w:val="0074787B"/>
    <w:rsid w:val="007705F0"/>
    <w:rsid w:val="007870F0"/>
    <w:rsid w:val="00792DF4"/>
    <w:rsid w:val="007D5FA6"/>
    <w:rsid w:val="007F2C47"/>
    <w:rsid w:val="008632B7"/>
    <w:rsid w:val="008B0EE9"/>
    <w:rsid w:val="009143E9"/>
    <w:rsid w:val="0092251F"/>
    <w:rsid w:val="00962CA6"/>
    <w:rsid w:val="00975774"/>
    <w:rsid w:val="00991A7E"/>
    <w:rsid w:val="00995891"/>
    <w:rsid w:val="009D4ECE"/>
    <w:rsid w:val="00A471F4"/>
    <w:rsid w:val="00A811B3"/>
    <w:rsid w:val="00B00993"/>
    <w:rsid w:val="00B44969"/>
    <w:rsid w:val="00B63060"/>
    <w:rsid w:val="00C62C2A"/>
    <w:rsid w:val="00CC50BE"/>
    <w:rsid w:val="00D0628D"/>
    <w:rsid w:val="00D33627"/>
    <w:rsid w:val="00D529D8"/>
    <w:rsid w:val="00E3051E"/>
    <w:rsid w:val="00E41272"/>
    <w:rsid w:val="00E4139F"/>
    <w:rsid w:val="00EA1B0F"/>
    <w:rsid w:val="00EE03C3"/>
    <w:rsid w:val="00F212B8"/>
    <w:rsid w:val="00F35580"/>
    <w:rsid w:val="00F72803"/>
    <w:rsid w:val="00F84006"/>
    <w:rsid w:val="00F87B36"/>
    <w:rsid w:val="00FA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1FDE5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2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78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70F0"/>
  </w:style>
  <w:style w:type="paragraph" w:styleId="Pieddepage">
    <w:name w:val="footer"/>
    <w:basedOn w:val="Normal"/>
    <w:link w:val="PieddepageCar"/>
    <w:uiPriority w:val="99"/>
    <w:unhideWhenUsed/>
    <w:rsid w:val="0078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70F0"/>
  </w:style>
  <w:style w:type="paragraph" w:styleId="Titre">
    <w:name w:val="Title"/>
    <w:basedOn w:val="Normal"/>
    <w:next w:val="Normal"/>
    <w:link w:val="TitreCar"/>
    <w:uiPriority w:val="10"/>
    <w:qFormat/>
    <w:rsid w:val="007870F0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870F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styleId="Lienhypertexte">
    <w:name w:val="Hyperlink"/>
    <w:basedOn w:val="Policepardfaut"/>
    <w:uiPriority w:val="99"/>
    <w:unhideWhenUsed/>
    <w:rsid w:val="0063764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051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478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478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478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78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78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uu1EpnkvWEvn1RQ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orms.gle/Wuu1EpnkvWEvn1RQ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AjrhsPXkQE4sXv7Q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Lauriane Le Flour</cp:lastModifiedBy>
  <cp:revision>13</cp:revision>
  <dcterms:created xsi:type="dcterms:W3CDTF">2022-06-01T13:02:00Z</dcterms:created>
  <dcterms:modified xsi:type="dcterms:W3CDTF">2022-06-16T13:39:00Z</dcterms:modified>
</cp:coreProperties>
</file>