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9865" w14:textId="77777777" w:rsidR="00BE1094" w:rsidRPr="00E26094" w:rsidRDefault="00BE1094" w:rsidP="00766ADB">
      <w:pPr>
        <w:ind w:firstLine="0"/>
        <w:rPr>
          <w:lang w:eastAsia="fr-FR"/>
        </w:rPr>
      </w:pPr>
    </w:p>
    <w:p w14:paraId="3082A1C0" w14:textId="77777777" w:rsidR="00CB42D9" w:rsidRPr="00E26094" w:rsidRDefault="00CB42D9" w:rsidP="00CB42D9">
      <w:pPr>
        <w:ind w:firstLine="0"/>
        <w:rPr>
          <w:lang w:eastAsia="fr-FR"/>
        </w:rPr>
      </w:pPr>
    </w:p>
    <w:p w14:paraId="1E83FE9F" w14:textId="77777777" w:rsidR="00CB42D9" w:rsidRDefault="00CB42D9" w:rsidP="00CB42D9">
      <w:pPr>
        <w:pStyle w:val="Titre"/>
      </w:pPr>
      <w:r>
        <w:t>Critères de complétion des dossiers</w:t>
      </w:r>
    </w:p>
    <w:p w14:paraId="48CBD242" w14:textId="77777777" w:rsidR="00CB42D9" w:rsidRDefault="00CB42D9" w:rsidP="00CB42D9">
      <w:pPr>
        <w:ind w:firstLine="0"/>
        <w:rPr>
          <w:lang w:eastAsia="fr-FR"/>
        </w:rPr>
      </w:pPr>
    </w:p>
    <w:p w14:paraId="4E4E062B" w14:textId="77777777" w:rsidR="00CB42D9" w:rsidRDefault="00CB42D9" w:rsidP="00CB42D9">
      <w:pPr>
        <w:spacing w:before="0" w:after="0"/>
        <w:ind w:firstLine="0"/>
        <w:rPr>
          <w:lang w:eastAsia="fr-FR"/>
        </w:rPr>
      </w:pPr>
      <w:r>
        <w:rPr>
          <w:lang w:eastAsia="fr-FR"/>
        </w:rPr>
        <w:t xml:space="preserve">Un dossier est considéré complet lorsque l’intégralité des éléments ci-dessous sont entièrement renseignés. Si un élément n’est pas applicable (par exemple, en l’absence d’antécédents), l’information doit être malgré tout remplie (en indiquant « RAS », Rien à Signaler, ou « NA », Non Applicable). </w:t>
      </w:r>
    </w:p>
    <w:p w14:paraId="224F7172" w14:textId="77777777" w:rsidR="00CB42D9" w:rsidRDefault="00CB42D9" w:rsidP="00CB42D9">
      <w:pPr>
        <w:spacing w:before="0" w:after="0"/>
        <w:ind w:firstLine="0"/>
        <w:rPr>
          <w:lang w:eastAsia="fr-FR"/>
        </w:rPr>
      </w:pPr>
    </w:p>
    <w:p w14:paraId="5CBFE360" w14:textId="77777777" w:rsidR="00CB42D9" w:rsidRPr="00234ECB" w:rsidRDefault="00CB42D9" w:rsidP="00CB42D9">
      <w:pPr>
        <w:spacing w:before="0" w:after="0"/>
        <w:ind w:firstLine="0"/>
        <w:rPr>
          <w:b/>
          <w:lang w:eastAsia="fr-FR"/>
        </w:rPr>
      </w:pPr>
      <w:r w:rsidRPr="00234ECB">
        <w:rPr>
          <w:b/>
          <w:lang w:eastAsia="fr-FR"/>
        </w:rPr>
        <w:t xml:space="preserve">Pour tous les dossiers : </w:t>
      </w:r>
    </w:p>
    <w:p w14:paraId="4882C639" w14:textId="77777777" w:rsidR="00CB42D9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 xml:space="preserve">Etat civil : </w:t>
      </w:r>
    </w:p>
    <w:p w14:paraId="5BFB4535" w14:textId="77777777" w:rsidR="00CB42D9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Nom </w:t>
      </w:r>
    </w:p>
    <w:p w14:paraId="519AED8D" w14:textId="77777777" w:rsidR="00CB42D9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Prénom</w:t>
      </w:r>
    </w:p>
    <w:p w14:paraId="3F981842" w14:textId="47A90F2D" w:rsidR="00CB42D9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Date de naissance ou Âge</w:t>
      </w:r>
    </w:p>
    <w:p w14:paraId="48E7743E" w14:textId="77777777" w:rsidR="00CB42D9" w:rsidRDefault="00CB42D9" w:rsidP="00CB42D9">
      <w:pPr>
        <w:pStyle w:val="Paragraphedeliste"/>
        <w:spacing w:before="0" w:after="0"/>
        <w:ind w:left="1440" w:firstLine="0"/>
        <w:rPr>
          <w:lang w:eastAsia="fr-FR"/>
        </w:rPr>
      </w:pPr>
    </w:p>
    <w:p w14:paraId="72634750" w14:textId="77777777" w:rsidR="00CB42D9" w:rsidRPr="00234ECB" w:rsidRDefault="00CB42D9" w:rsidP="00CB42D9">
      <w:pPr>
        <w:spacing w:before="0" w:after="0"/>
        <w:ind w:firstLine="0"/>
        <w:rPr>
          <w:b/>
          <w:lang w:eastAsia="fr-FR"/>
        </w:rPr>
      </w:pPr>
      <w:r w:rsidRPr="00234ECB">
        <w:rPr>
          <w:b/>
          <w:lang w:eastAsia="fr-FR"/>
        </w:rPr>
        <w:t xml:space="preserve">Dossier d’accouchement : </w:t>
      </w:r>
    </w:p>
    <w:p w14:paraId="65B3AB44" w14:textId="77777777" w:rsidR="00CB42D9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Résumé de l’accouchement (1</w:t>
      </w:r>
      <w:r w:rsidRPr="00DC3B2A">
        <w:rPr>
          <w:vertAlign w:val="superscript"/>
          <w:lang w:eastAsia="fr-FR"/>
        </w:rPr>
        <w:t>e</w:t>
      </w:r>
      <w:r>
        <w:rPr>
          <w:lang w:eastAsia="fr-FR"/>
        </w:rPr>
        <w:t xml:space="preserve"> page) : </w:t>
      </w:r>
    </w:p>
    <w:p w14:paraId="38BE3C6D" w14:textId="77777777" w:rsidR="00CB42D9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 xml:space="preserve">Date, Heure et AG d’accouchement </w:t>
      </w:r>
    </w:p>
    <w:p w14:paraId="7520EA93" w14:textId="77777777" w:rsidR="00CB42D9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Présentation</w:t>
      </w:r>
    </w:p>
    <w:p w14:paraId="0AD40676" w14:textId="77777777" w:rsidR="00CB42D9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Mode de début du travail</w:t>
      </w:r>
    </w:p>
    <w:p w14:paraId="0308967E" w14:textId="77777777" w:rsidR="00CB42D9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Mode d’accouchement</w:t>
      </w:r>
    </w:p>
    <w:p w14:paraId="7B820708" w14:textId="77777777" w:rsidR="00CB42D9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Anesthésie</w:t>
      </w:r>
    </w:p>
    <w:p w14:paraId="4654C501" w14:textId="77777777" w:rsidR="00CB42D9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Délivrance</w:t>
      </w:r>
    </w:p>
    <w:p w14:paraId="3D1694F3" w14:textId="77777777" w:rsidR="00CB42D9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Périnée</w:t>
      </w:r>
    </w:p>
    <w:p w14:paraId="265D0319" w14:textId="77777777" w:rsidR="00CB42D9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Sexe, Poids et Apgar de l’enfant</w:t>
      </w:r>
    </w:p>
    <w:p w14:paraId="594CA13C" w14:textId="77777777" w:rsidR="00CB42D9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 xml:space="preserve">Suite de couches : date de sortie. </w:t>
      </w:r>
    </w:p>
    <w:p w14:paraId="6BD25BC0" w14:textId="77777777" w:rsidR="00CB42D9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lang w:eastAsia="fr-FR"/>
        </w:rPr>
      </w:pPr>
      <w:proofErr w:type="spellStart"/>
      <w:r>
        <w:rPr>
          <w:lang w:eastAsia="fr-FR"/>
        </w:rPr>
        <w:t>Partographe</w:t>
      </w:r>
      <w:proofErr w:type="spellEnd"/>
    </w:p>
    <w:p w14:paraId="0016D69B" w14:textId="77777777" w:rsidR="00CB42D9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 xml:space="preserve">En cas d’intervention : Compte-Rendu Opératoire </w:t>
      </w:r>
    </w:p>
    <w:p w14:paraId="6315DDEB" w14:textId="77777777" w:rsidR="00CB42D9" w:rsidRDefault="00CB42D9" w:rsidP="00CB42D9">
      <w:pPr>
        <w:spacing w:before="0" w:after="0"/>
        <w:ind w:firstLine="0"/>
        <w:rPr>
          <w:lang w:eastAsia="fr-FR"/>
        </w:rPr>
      </w:pPr>
    </w:p>
    <w:p w14:paraId="22A9AB73" w14:textId="622311C6" w:rsidR="003624B6" w:rsidRPr="00234ECB" w:rsidRDefault="00CB42D9" w:rsidP="00CB42D9">
      <w:pPr>
        <w:spacing w:before="0" w:after="0"/>
        <w:ind w:firstLine="0"/>
        <w:rPr>
          <w:b/>
          <w:lang w:eastAsia="fr-FR"/>
        </w:rPr>
      </w:pPr>
      <w:r w:rsidRPr="00234ECB">
        <w:rPr>
          <w:b/>
          <w:lang w:eastAsia="fr-FR"/>
        </w:rPr>
        <w:t xml:space="preserve">Dossier nouveau-né : </w:t>
      </w:r>
    </w:p>
    <w:p w14:paraId="766DBF34" w14:textId="4C238331" w:rsidR="003624B6" w:rsidRDefault="003624B6" w:rsidP="00CB42D9">
      <w:pPr>
        <w:pStyle w:val="Paragraphedeliste"/>
        <w:numPr>
          <w:ilvl w:val="0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Identification (1</w:t>
      </w:r>
      <w:r>
        <w:rPr>
          <w:vertAlign w:val="superscript"/>
          <w:lang w:eastAsia="fr-FR"/>
        </w:rPr>
        <w:t>e</w:t>
      </w:r>
      <w:r>
        <w:rPr>
          <w:lang w:eastAsia="fr-FR"/>
        </w:rPr>
        <w:t xml:space="preserve"> page) :</w:t>
      </w:r>
    </w:p>
    <w:p w14:paraId="1FA44F15" w14:textId="21D9EA5E" w:rsidR="003624B6" w:rsidRDefault="003624B6" w:rsidP="003624B6">
      <w:pPr>
        <w:pStyle w:val="Paragraphedeliste"/>
        <w:numPr>
          <w:ilvl w:val="0"/>
          <w:numId w:val="36"/>
        </w:numPr>
        <w:spacing w:before="0" w:after="0"/>
        <w:rPr>
          <w:lang w:eastAsia="fr-FR"/>
        </w:rPr>
      </w:pPr>
      <w:r>
        <w:rPr>
          <w:lang w:eastAsia="fr-FR"/>
        </w:rPr>
        <w:t>Nom marital</w:t>
      </w:r>
    </w:p>
    <w:p w14:paraId="0BF3C504" w14:textId="1F1561C8" w:rsidR="003624B6" w:rsidRDefault="003624B6" w:rsidP="003624B6">
      <w:pPr>
        <w:pStyle w:val="Paragraphedeliste"/>
        <w:numPr>
          <w:ilvl w:val="0"/>
          <w:numId w:val="36"/>
        </w:numPr>
        <w:spacing w:before="0" w:after="0"/>
        <w:rPr>
          <w:lang w:eastAsia="fr-FR"/>
        </w:rPr>
      </w:pPr>
      <w:r>
        <w:rPr>
          <w:lang w:eastAsia="fr-FR"/>
        </w:rPr>
        <w:t>Nom de jeune fille</w:t>
      </w:r>
    </w:p>
    <w:p w14:paraId="6B2254A0" w14:textId="61DEE839" w:rsidR="003624B6" w:rsidRDefault="003624B6" w:rsidP="003624B6">
      <w:pPr>
        <w:pStyle w:val="Paragraphedeliste"/>
        <w:numPr>
          <w:ilvl w:val="0"/>
          <w:numId w:val="36"/>
        </w:numPr>
        <w:spacing w:before="0" w:after="0"/>
        <w:rPr>
          <w:lang w:eastAsia="fr-FR"/>
        </w:rPr>
      </w:pPr>
      <w:r>
        <w:rPr>
          <w:lang w:eastAsia="fr-FR"/>
        </w:rPr>
        <w:t>Prénom</w:t>
      </w:r>
    </w:p>
    <w:p w14:paraId="1254FF9D" w14:textId="083D2FDF" w:rsidR="003624B6" w:rsidRDefault="003624B6" w:rsidP="003624B6">
      <w:pPr>
        <w:pStyle w:val="Paragraphedeliste"/>
        <w:numPr>
          <w:ilvl w:val="0"/>
          <w:numId w:val="36"/>
        </w:numPr>
        <w:spacing w:before="0" w:after="0"/>
        <w:rPr>
          <w:lang w:eastAsia="fr-FR"/>
        </w:rPr>
      </w:pPr>
      <w:r>
        <w:rPr>
          <w:lang w:eastAsia="fr-FR"/>
        </w:rPr>
        <w:t>Téléphone portable</w:t>
      </w:r>
    </w:p>
    <w:p w14:paraId="66849B0D" w14:textId="403E065E" w:rsidR="003624B6" w:rsidRDefault="003624B6" w:rsidP="003624B6">
      <w:pPr>
        <w:pStyle w:val="Paragraphedeliste"/>
        <w:numPr>
          <w:ilvl w:val="0"/>
          <w:numId w:val="36"/>
        </w:numPr>
        <w:spacing w:before="0" w:after="0"/>
        <w:rPr>
          <w:lang w:eastAsia="fr-FR"/>
        </w:rPr>
      </w:pPr>
      <w:r>
        <w:rPr>
          <w:lang w:eastAsia="fr-FR"/>
        </w:rPr>
        <w:t>Personne à prévenir en cas d’urgence</w:t>
      </w:r>
    </w:p>
    <w:p w14:paraId="7B21DD45" w14:textId="218984A0" w:rsidR="003624B6" w:rsidRDefault="003624B6" w:rsidP="003624B6">
      <w:pPr>
        <w:pStyle w:val="Paragraphedeliste"/>
        <w:numPr>
          <w:ilvl w:val="0"/>
          <w:numId w:val="36"/>
        </w:numPr>
        <w:spacing w:before="0" w:after="0"/>
        <w:rPr>
          <w:lang w:eastAsia="fr-FR"/>
        </w:rPr>
      </w:pPr>
      <w:r>
        <w:rPr>
          <w:lang w:eastAsia="fr-FR"/>
        </w:rPr>
        <w:t>Personne de confiance</w:t>
      </w:r>
    </w:p>
    <w:p w14:paraId="725108A1" w14:textId="0D687B1F" w:rsidR="00CB42D9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Résumé (1</w:t>
      </w:r>
      <w:r w:rsidRPr="00093922">
        <w:rPr>
          <w:vertAlign w:val="superscript"/>
          <w:lang w:eastAsia="fr-FR"/>
        </w:rPr>
        <w:t>e</w:t>
      </w:r>
      <w:r>
        <w:rPr>
          <w:lang w:eastAsia="fr-FR"/>
        </w:rPr>
        <w:t xml:space="preserve"> page) : </w:t>
      </w:r>
    </w:p>
    <w:p w14:paraId="29C50CD0" w14:textId="77777777" w:rsidR="00CB42D9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Date et Heure de naissance</w:t>
      </w:r>
    </w:p>
    <w:p w14:paraId="07895903" w14:textId="77777777" w:rsidR="00CB42D9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Nom, Prénom, Sexe</w:t>
      </w:r>
    </w:p>
    <w:p w14:paraId="65E3A1E6" w14:textId="57E075B2" w:rsidR="005D5AB9" w:rsidRDefault="005D5AB9" w:rsidP="005D5AB9">
      <w:pPr>
        <w:pStyle w:val="Paragraphedeliste"/>
        <w:numPr>
          <w:ilvl w:val="1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Poids, Taille, PC</w:t>
      </w:r>
    </w:p>
    <w:p w14:paraId="1DA5BDFE" w14:textId="323C6981" w:rsidR="00CB42D9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Apgar à 1, 5 et 10 minutes</w:t>
      </w:r>
      <w:r w:rsidR="00B15A4A">
        <w:rPr>
          <w:lang w:eastAsia="fr-FR"/>
        </w:rPr>
        <w:t xml:space="preserve"> (si nécessaire)</w:t>
      </w:r>
    </w:p>
    <w:p w14:paraId="7A7683E6" w14:textId="77777777" w:rsidR="00CB42D9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lastRenderedPageBreak/>
        <w:t>Réanimation</w:t>
      </w:r>
    </w:p>
    <w:p w14:paraId="4616B50C" w14:textId="647A1B31" w:rsidR="00CB42D9" w:rsidRDefault="00481CED" w:rsidP="00481CED">
      <w:pPr>
        <w:pStyle w:val="Paragraphedeliste"/>
        <w:numPr>
          <w:ilvl w:val="1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Etat de l’enfant</w:t>
      </w:r>
    </w:p>
    <w:p w14:paraId="702C6E17" w14:textId="77777777" w:rsidR="00CB42D9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Médecin en charge du suivi</w:t>
      </w:r>
    </w:p>
    <w:p w14:paraId="59100554" w14:textId="652B4383" w:rsidR="005D5AB9" w:rsidRDefault="005D5AB9" w:rsidP="005D5AB9">
      <w:pPr>
        <w:pStyle w:val="Paragraphedeliste"/>
        <w:numPr>
          <w:ilvl w:val="0"/>
          <w:numId w:val="37"/>
        </w:numPr>
        <w:spacing w:before="0" w:after="0"/>
        <w:rPr>
          <w:lang w:eastAsia="fr-FR"/>
        </w:rPr>
      </w:pPr>
      <w:r>
        <w:rPr>
          <w:lang w:eastAsia="fr-FR"/>
        </w:rPr>
        <w:t>Monitorage</w:t>
      </w:r>
    </w:p>
    <w:p w14:paraId="6A016F70" w14:textId="45175391" w:rsidR="004E7B0D" w:rsidRDefault="004E7B0D" w:rsidP="004E7B0D">
      <w:pPr>
        <w:pStyle w:val="Paragraphedeliste"/>
        <w:numPr>
          <w:ilvl w:val="0"/>
          <w:numId w:val="42"/>
        </w:numPr>
        <w:spacing w:before="0" w:after="0"/>
        <w:rPr>
          <w:lang w:eastAsia="fr-FR"/>
        </w:rPr>
      </w:pPr>
      <w:r>
        <w:rPr>
          <w:lang w:eastAsia="fr-FR"/>
        </w:rPr>
        <w:t>Fréquence cardiaque</w:t>
      </w:r>
    </w:p>
    <w:p w14:paraId="2AEDAF4E" w14:textId="0B85F448" w:rsidR="004E7B0D" w:rsidRDefault="004E7B0D" w:rsidP="004E7B0D">
      <w:pPr>
        <w:pStyle w:val="Paragraphedeliste"/>
        <w:numPr>
          <w:ilvl w:val="0"/>
          <w:numId w:val="42"/>
        </w:numPr>
        <w:spacing w:before="0" w:after="0"/>
        <w:rPr>
          <w:lang w:eastAsia="fr-FR"/>
        </w:rPr>
      </w:pPr>
      <w:r>
        <w:rPr>
          <w:lang w:eastAsia="fr-FR"/>
        </w:rPr>
        <w:t>Saturation</w:t>
      </w:r>
    </w:p>
    <w:p w14:paraId="5293CF56" w14:textId="2CF9200F" w:rsidR="004E7B0D" w:rsidRDefault="004E7B0D" w:rsidP="004E7B0D">
      <w:pPr>
        <w:pStyle w:val="Paragraphedeliste"/>
        <w:numPr>
          <w:ilvl w:val="0"/>
          <w:numId w:val="42"/>
        </w:numPr>
        <w:spacing w:before="0" w:after="0"/>
        <w:rPr>
          <w:lang w:eastAsia="fr-FR"/>
        </w:rPr>
      </w:pPr>
      <w:r>
        <w:rPr>
          <w:lang w:eastAsia="fr-FR"/>
        </w:rPr>
        <w:t>Glycémie</w:t>
      </w:r>
    </w:p>
    <w:p w14:paraId="47C9E72F" w14:textId="708C65B6" w:rsidR="005D5AB9" w:rsidRDefault="005D5AB9" w:rsidP="005D5AB9">
      <w:pPr>
        <w:pStyle w:val="Paragraphedeliste"/>
        <w:numPr>
          <w:ilvl w:val="0"/>
          <w:numId w:val="37"/>
        </w:numPr>
        <w:spacing w:before="0" w:after="0"/>
        <w:rPr>
          <w:lang w:eastAsia="fr-FR"/>
        </w:rPr>
      </w:pPr>
      <w:r>
        <w:rPr>
          <w:lang w:eastAsia="fr-FR"/>
        </w:rPr>
        <w:t>Mesures prophylactiques</w:t>
      </w:r>
    </w:p>
    <w:p w14:paraId="20BD0E37" w14:textId="2C794533" w:rsidR="00E976DC" w:rsidRDefault="00E976DC" w:rsidP="00E976DC">
      <w:pPr>
        <w:pStyle w:val="Paragraphedeliste"/>
        <w:numPr>
          <w:ilvl w:val="0"/>
          <w:numId w:val="44"/>
        </w:numPr>
        <w:spacing w:before="0" w:after="0"/>
        <w:rPr>
          <w:lang w:eastAsia="fr-FR"/>
        </w:rPr>
      </w:pPr>
      <w:r>
        <w:rPr>
          <w:lang w:eastAsia="fr-FR"/>
        </w:rPr>
        <w:t>Vitamine</w:t>
      </w:r>
      <w:bookmarkStart w:id="0" w:name="_GoBack"/>
      <w:bookmarkEnd w:id="0"/>
      <w:r>
        <w:rPr>
          <w:lang w:eastAsia="fr-FR"/>
        </w:rPr>
        <w:t xml:space="preserve"> K</w:t>
      </w:r>
    </w:p>
    <w:p w14:paraId="49A3D042" w14:textId="11318B78" w:rsidR="00E976DC" w:rsidRDefault="00E976DC" w:rsidP="00E976DC">
      <w:pPr>
        <w:pStyle w:val="Paragraphedeliste"/>
        <w:numPr>
          <w:ilvl w:val="0"/>
          <w:numId w:val="44"/>
        </w:numPr>
        <w:spacing w:before="0" w:after="0"/>
        <w:rPr>
          <w:lang w:eastAsia="fr-FR"/>
        </w:rPr>
      </w:pPr>
      <w:r>
        <w:rPr>
          <w:lang w:eastAsia="fr-FR"/>
        </w:rPr>
        <w:t>Désinfection oculaire</w:t>
      </w:r>
    </w:p>
    <w:p w14:paraId="479B24CD" w14:textId="4A8947A9" w:rsidR="00E976DC" w:rsidRDefault="00E976DC" w:rsidP="00E976DC">
      <w:pPr>
        <w:pStyle w:val="Paragraphedeliste"/>
        <w:numPr>
          <w:ilvl w:val="0"/>
          <w:numId w:val="44"/>
        </w:numPr>
        <w:spacing w:before="0" w:after="0"/>
        <w:rPr>
          <w:lang w:eastAsia="fr-FR"/>
        </w:rPr>
      </w:pPr>
      <w:r>
        <w:rPr>
          <w:lang w:eastAsia="fr-FR"/>
        </w:rPr>
        <w:t>Perméabilité œsophagienne</w:t>
      </w:r>
    </w:p>
    <w:p w14:paraId="6D52015D" w14:textId="61D2B7EC" w:rsidR="00E976DC" w:rsidRDefault="00E976DC" w:rsidP="00E976DC">
      <w:pPr>
        <w:pStyle w:val="Paragraphedeliste"/>
        <w:numPr>
          <w:ilvl w:val="0"/>
          <w:numId w:val="44"/>
        </w:numPr>
        <w:spacing w:before="0" w:after="0"/>
        <w:rPr>
          <w:lang w:eastAsia="fr-FR"/>
        </w:rPr>
      </w:pPr>
      <w:r>
        <w:rPr>
          <w:lang w:eastAsia="fr-FR"/>
        </w:rPr>
        <w:t xml:space="preserve">Perméable anale </w:t>
      </w:r>
    </w:p>
    <w:p w14:paraId="119EFF72" w14:textId="0BE4623D" w:rsidR="00A609F1" w:rsidRDefault="005D5AB9" w:rsidP="00A31429">
      <w:pPr>
        <w:pStyle w:val="Paragraphedeliste"/>
        <w:numPr>
          <w:ilvl w:val="0"/>
          <w:numId w:val="37"/>
        </w:numPr>
        <w:spacing w:before="0" w:after="0"/>
        <w:rPr>
          <w:lang w:eastAsia="fr-FR"/>
        </w:rPr>
      </w:pPr>
      <w:r>
        <w:rPr>
          <w:lang w:eastAsia="fr-FR"/>
        </w:rPr>
        <w:t>Premier examen du nouveau-n</w:t>
      </w:r>
      <w:r w:rsidR="00A31429">
        <w:rPr>
          <w:lang w:eastAsia="fr-FR"/>
        </w:rPr>
        <w:t>é</w:t>
      </w:r>
    </w:p>
    <w:p w14:paraId="7388554C" w14:textId="77777777" w:rsidR="00CB42D9" w:rsidRDefault="00CB42D9" w:rsidP="00CB42D9">
      <w:pPr>
        <w:spacing w:before="0" w:after="0"/>
        <w:ind w:firstLine="0"/>
        <w:rPr>
          <w:lang w:eastAsia="fr-FR"/>
        </w:rPr>
      </w:pPr>
    </w:p>
    <w:p w14:paraId="503D4902" w14:textId="77777777" w:rsidR="00CB42D9" w:rsidRPr="00234ECB" w:rsidRDefault="00CB42D9" w:rsidP="00CB42D9">
      <w:pPr>
        <w:spacing w:before="0" w:after="0"/>
        <w:ind w:firstLine="0"/>
        <w:rPr>
          <w:b/>
          <w:lang w:eastAsia="fr-FR"/>
        </w:rPr>
      </w:pPr>
      <w:r w:rsidRPr="00234ECB">
        <w:rPr>
          <w:b/>
          <w:lang w:eastAsia="fr-FR"/>
        </w:rPr>
        <w:t xml:space="preserve">Dossier d’hospitalisation : </w:t>
      </w:r>
    </w:p>
    <w:p w14:paraId="5A26AA11" w14:textId="77777777" w:rsidR="00CB42D9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Adresse du domicile</w:t>
      </w:r>
    </w:p>
    <w:p w14:paraId="18572DF0" w14:textId="77777777" w:rsidR="00CB42D9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Date et Heure d’entrée dans l’établissement</w:t>
      </w:r>
    </w:p>
    <w:p w14:paraId="638A08E8" w14:textId="77777777" w:rsidR="00CB42D9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Contact à prévenir (Nom, Téléphone, Adresse)</w:t>
      </w:r>
    </w:p>
    <w:p w14:paraId="41849961" w14:textId="77777777" w:rsidR="00CB42D9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Médecin responsable</w:t>
      </w:r>
    </w:p>
    <w:p w14:paraId="16FCE3B3" w14:textId="77777777" w:rsidR="00CB42D9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Antécédents</w:t>
      </w:r>
    </w:p>
    <w:p w14:paraId="7EB80C1C" w14:textId="77777777" w:rsidR="00CB42D9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Hypothèses diagnostiques</w:t>
      </w:r>
    </w:p>
    <w:p w14:paraId="75B59650" w14:textId="77777777" w:rsidR="00CB42D9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lang w:eastAsia="fr-FR"/>
        </w:rPr>
      </w:pPr>
      <w:r>
        <w:rPr>
          <w:lang w:eastAsia="fr-FR"/>
        </w:rPr>
        <w:t>Traitement administré le 1</w:t>
      </w:r>
      <w:r w:rsidRPr="001255F4">
        <w:rPr>
          <w:vertAlign w:val="superscript"/>
          <w:lang w:eastAsia="fr-FR"/>
        </w:rPr>
        <w:t>er</w:t>
      </w:r>
      <w:r>
        <w:rPr>
          <w:lang w:eastAsia="fr-FR"/>
        </w:rPr>
        <w:t xml:space="preserve"> jour de l’hospitalisation</w:t>
      </w:r>
    </w:p>
    <w:p w14:paraId="0E48EE9C" w14:textId="77777777" w:rsidR="00CB42D9" w:rsidRPr="000D615E" w:rsidRDefault="00CB42D9" w:rsidP="00CB42D9">
      <w:pPr>
        <w:ind w:firstLine="0"/>
        <w:rPr>
          <w:lang w:eastAsia="fr-FR"/>
        </w:rPr>
      </w:pPr>
    </w:p>
    <w:p w14:paraId="798AE53C" w14:textId="77777777" w:rsidR="00E93983" w:rsidRDefault="00E93983" w:rsidP="00E93983">
      <w:pPr>
        <w:rPr>
          <w:rFonts w:ascii="Calibri" w:eastAsia="Times New Roman" w:hAnsi="Calibri" w:cs="Calibri"/>
        </w:rPr>
      </w:pPr>
    </w:p>
    <w:p w14:paraId="7C05C203" w14:textId="77777777" w:rsidR="00C45D7C" w:rsidRPr="00C45D7C" w:rsidRDefault="00C45D7C" w:rsidP="00C45D7C">
      <w:pPr>
        <w:ind w:firstLine="0"/>
        <w:rPr>
          <w:lang w:eastAsia="fr-FR"/>
        </w:rPr>
      </w:pPr>
    </w:p>
    <w:sectPr w:rsidR="00C45D7C" w:rsidRPr="00C45D7C" w:rsidSect="004E0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E7340" w14:textId="77777777" w:rsidR="00AF7459" w:rsidRDefault="00AF7459" w:rsidP="00766ADB">
      <w:r>
        <w:separator/>
      </w:r>
    </w:p>
    <w:p w14:paraId="79283577" w14:textId="77777777" w:rsidR="00AF7459" w:rsidRDefault="00AF7459" w:rsidP="00766ADB"/>
    <w:p w14:paraId="1698008E" w14:textId="77777777" w:rsidR="00AF7459" w:rsidRDefault="00AF7459" w:rsidP="00766ADB"/>
  </w:endnote>
  <w:endnote w:type="continuationSeparator" w:id="0">
    <w:p w14:paraId="7B5134D2" w14:textId="77777777" w:rsidR="00AF7459" w:rsidRDefault="00AF7459" w:rsidP="00766ADB">
      <w:r>
        <w:continuationSeparator/>
      </w:r>
    </w:p>
    <w:p w14:paraId="75645273" w14:textId="77777777" w:rsidR="00AF7459" w:rsidRDefault="00AF7459" w:rsidP="00766ADB"/>
    <w:p w14:paraId="24BBF0DA" w14:textId="77777777" w:rsidR="00AF7459" w:rsidRDefault="00AF7459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B1C60" w14:textId="77777777" w:rsidR="00100D95" w:rsidRDefault="00100D9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CA18" w14:textId="77777777" w:rsidR="00100D95" w:rsidRDefault="00100D9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21111" w14:textId="77777777" w:rsidR="00100D95" w:rsidRDefault="00100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AEE0C" w14:textId="77777777" w:rsidR="00AF7459" w:rsidRDefault="00AF7459" w:rsidP="00766ADB">
      <w:r>
        <w:separator/>
      </w:r>
    </w:p>
    <w:p w14:paraId="508B1D66" w14:textId="77777777" w:rsidR="00AF7459" w:rsidRDefault="00AF7459" w:rsidP="00766ADB"/>
    <w:p w14:paraId="03F3A022" w14:textId="77777777" w:rsidR="00AF7459" w:rsidRDefault="00AF7459" w:rsidP="00766ADB"/>
  </w:footnote>
  <w:footnote w:type="continuationSeparator" w:id="0">
    <w:p w14:paraId="6DBAA3D7" w14:textId="77777777" w:rsidR="00AF7459" w:rsidRDefault="00AF7459" w:rsidP="00766ADB">
      <w:r>
        <w:continuationSeparator/>
      </w:r>
    </w:p>
    <w:p w14:paraId="2C2C4F3D" w14:textId="77777777" w:rsidR="00AF7459" w:rsidRDefault="00AF7459" w:rsidP="00766ADB"/>
    <w:p w14:paraId="3AE8B2CC" w14:textId="77777777" w:rsidR="00AF7459" w:rsidRDefault="00AF7459" w:rsidP="00766A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37260" w14:textId="77777777" w:rsidR="00100D95" w:rsidRDefault="00100D9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3D20D" w14:textId="1E47F29A" w:rsidR="00EF7581" w:rsidRPr="00100D95" w:rsidRDefault="00766ADB" w:rsidP="00100D95">
    <w:pPr>
      <w:pStyle w:val="Pieddepage"/>
      <w:spacing w:before="0"/>
      <w:ind w:firstLine="0"/>
      <w:jc w:val="right"/>
      <w:rPr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9F2A3AA" wp14:editId="54039BC1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003" w:rsidRPr="00794003">
      <w:t xml:space="preserve"> </w:t>
    </w:r>
    <w:r w:rsidR="00100D95" w:rsidRPr="00100D95">
      <w:rPr>
        <w:sz w:val="16"/>
        <w:szCs w:val="16"/>
      </w:rPr>
      <w:t>PO04-SI0025</w:t>
    </w:r>
  </w:p>
  <w:p w14:paraId="4932D2B0" w14:textId="79523E1F" w:rsidR="00100D95" w:rsidRPr="00100D95" w:rsidRDefault="00100D95" w:rsidP="00100D95">
    <w:pPr>
      <w:pStyle w:val="Pieddepage"/>
      <w:spacing w:before="0"/>
      <w:ind w:firstLine="0"/>
      <w:jc w:val="right"/>
      <w:rPr>
        <w:sz w:val="16"/>
        <w:szCs w:val="16"/>
      </w:rPr>
    </w:pPr>
    <w:r w:rsidRPr="00100D95">
      <w:rPr>
        <w:sz w:val="16"/>
        <w:szCs w:val="16"/>
      </w:rPr>
      <w:t>V3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1B0C" w14:textId="77777777" w:rsidR="00100D95" w:rsidRDefault="00100D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04BB0"/>
    <w:multiLevelType w:val="hybridMultilevel"/>
    <w:tmpl w:val="E0D01892"/>
    <w:lvl w:ilvl="0" w:tplc="BF8E6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2F322CE"/>
    <w:multiLevelType w:val="hybridMultilevel"/>
    <w:tmpl w:val="4BC413C6"/>
    <w:lvl w:ilvl="0" w:tplc="5FAE28F2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FC745C"/>
    <w:multiLevelType w:val="hybridMultilevel"/>
    <w:tmpl w:val="E5522D3E"/>
    <w:lvl w:ilvl="0" w:tplc="2B56E886"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40005BC"/>
    <w:multiLevelType w:val="hybridMultilevel"/>
    <w:tmpl w:val="7F30B1F0"/>
    <w:lvl w:ilvl="0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C79DC"/>
    <w:multiLevelType w:val="hybridMultilevel"/>
    <w:tmpl w:val="8EA8492E"/>
    <w:lvl w:ilvl="0" w:tplc="681E9E0A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D1B4EC2"/>
    <w:multiLevelType w:val="hybridMultilevel"/>
    <w:tmpl w:val="638C4F30"/>
    <w:lvl w:ilvl="0" w:tplc="9B6CF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 w15:restartNumberingAfterBreak="0">
    <w:nsid w:val="4E03126B"/>
    <w:multiLevelType w:val="hybridMultilevel"/>
    <w:tmpl w:val="AA168376"/>
    <w:lvl w:ilvl="0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7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063AD3"/>
    <w:multiLevelType w:val="hybridMultilevel"/>
    <w:tmpl w:val="DCA0A46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87110D"/>
    <w:multiLevelType w:val="hybridMultilevel"/>
    <w:tmpl w:val="9606E9A8"/>
    <w:lvl w:ilvl="0" w:tplc="BF8E668A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6B5634"/>
    <w:multiLevelType w:val="hybridMultilevel"/>
    <w:tmpl w:val="8300FD2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1"/>
  </w:num>
  <w:num w:numId="3">
    <w:abstractNumId w:val="20"/>
  </w:num>
  <w:num w:numId="4">
    <w:abstractNumId w:val="35"/>
  </w:num>
  <w:num w:numId="5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2"/>
  </w:num>
  <w:num w:numId="7">
    <w:abstractNumId w:val="41"/>
  </w:num>
  <w:num w:numId="8">
    <w:abstractNumId w:val="37"/>
  </w:num>
  <w:num w:numId="9">
    <w:abstractNumId w:val="3"/>
  </w:num>
  <w:num w:numId="10">
    <w:abstractNumId w:val="6"/>
  </w:num>
  <w:num w:numId="11">
    <w:abstractNumId w:val="14"/>
  </w:num>
  <w:num w:numId="12">
    <w:abstractNumId w:val="28"/>
  </w:num>
  <w:num w:numId="13">
    <w:abstractNumId w:val="4"/>
  </w:num>
  <w:num w:numId="14">
    <w:abstractNumId w:val="5"/>
  </w:num>
  <w:num w:numId="15">
    <w:abstractNumId w:val="10"/>
  </w:num>
  <w:num w:numId="16">
    <w:abstractNumId w:val="36"/>
  </w:num>
  <w:num w:numId="17">
    <w:abstractNumId w:val="9"/>
  </w:num>
  <w:num w:numId="18">
    <w:abstractNumId w:val="38"/>
  </w:num>
  <w:num w:numId="19">
    <w:abstractNumId w:val="34"/>
  </w:num>
  <w:num w:numId="20">
    <w:abstractNumId w:val="27"/>
  </w:num>
  <w:num w:numId="21">
    <w:abstractNumId w:val="18"/>
  </w:num>
  <w:num w:numId="22">
    <w:abstractNumId w:val="23"/>
  </w:num>
  <w:num w:numId="23">
    <w:abstractNumId w:val="42"/>
  </w:num>
  <w:num w:numId="24">
    <w:abstractNumId w:val="11"/>
  </w:num>
  <w:num w:numId="25">
    <w:abstractNumId w:val="8"/>
  </w:num>
  <w:num w:numId="26">
    <w:abstractNumId w:val="13"/>
  </w:num>
  <w:num w:numId="27">
    <w:abstractNumId w:val="12"/>
  </w:num>
  <w:num w:numId="28">
    <w:abstractNumId w:val="0"/>
  </w:num>
  <w:num w:numId="29">
    <w:abstractNumId w:val="39"/>
  </w:num>
  <w:num w:numId="30">
    <w:abstractNumId w:val="2"/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32"/>
  </w:num>
  <w:num w:numId="34">
    <w:abstractNumId w:val="7"/>
  </w:num>
  <w:num w:numId="35">
    <w:abstractNumId w:val="19"/>
  </w:num>
  <w:num w:numId="36">
    <w:abstractNumId w:val="40"/>
  </w:num>
  <w:num w:numId="37">
    <w:abstractNumId w:val="15"/>
  </w:num>
  <w:num w:numId="38">
    <w:abstractNumId w:val="26"/>
  </w:num>
  <w:num w:numId="39">
    <w:abstractNumId w:val="21"/>
  </w:num>
  <w:num w:numId="40">
    <w:abstractNumId w:val="29"/>
  </w:num>
  <w:num w:numId="41">
    <w:abstractNumId w:val="1"/>
  </w:num>
  <w:num w:numId="42">
    <w:abstractNumId w:val="25"/>
  </w:num>
  <w:num w:numId="43">
    <w:abstractNumId w:val="33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2562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47CA"/>
    <w:rsid w:val="000E6D6B"/>
    <w:rsid w:val="000F1A80"/>
    <w:rsid w:val="000F64F0"/>
    <w:rsid w:val="00100D95"/>
    <w:rsid w:val="00101A88"/>
    <w:rsid w:val="001066EF"/>
    <w:rsid w:val="001121B5"/>
    <w:rsid w:val="00115065"/>
    <w:rsid w:val="00125A63"/>
    <w:rsid w:val="00135180"/>
    <w:rsid w:val="001417B6"/>
    <w:rsid w:val="00142FE9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24B6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1CED"/>
    <w:rsid w:val="00482717"/>
    <w:rsid w:val="004828D3"/>
    <w:rsid w:val="004A0194"/>
    <w:rsid w:val="004B12FD"/>
    <w:rsid w:val="004B496E"/>
    <w:rsid w:val="004C73C7"/>
    <w:rsid w:val="004E0189"/>
    <w:rsid w:val="004E3069"/>
    <w:rsid w:val="004E7021"/>
    <w:rsid w:val="004E7B0D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74A16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5AB9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533"/>
    <w:rsid w:val="00660B01"/>
    <w:rsid w:val="00662D46"/>
    <w:rsid w:val="00671323"/>
    <w:rsid w:val="006741F4"/>
    <w:rsid w:val="0067424A"/>
    <w:rsid w:val="006807DA"/>
    <w:rsid w:val="00683906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00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502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1429"/>
    <w:rsid w:val="00A32928"/>
    <w:rsid w:val="00A348C1"/>
    <w:rsid w:val="00A350F2"/>
    <w:rsid w:val="00A37422"/>
    <w:rsid w:val="00A44894"/>
    <w:rsid w:val="00A5547B"/>
    <w:rsid w:val="00A60699"/>
    <w:rsid w:val="00A609F1"/>
    <w:rsid w:val="00A64B33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526A"/>
    <w:rsid w:val="00AE5ADF"/>
    <w:rsid w:val="00AF5A09"/>
    <w:rsid w:val="00AF7459"/>
    <w:rsid w:val="00B07CBD"/>
    <w:rsid w:val="00B11E43"/>
    <w:rsid w:val="00B12804"/>
    <w:rsid w:val="00B13139"/>
    <w:rsid w:val="00B157F2"/>
    <w:rsid w:val="00B15A4A"/>
    <w:rsid w:val="00B15E3E"/>
    <w:rsid w:val="00B16905"/>
    <w:rsid w:val="00B22217"/>
    <w:rsid w:val="00B22AC7"/>
    <w:rsid w:val="00B3073D"/>
    <w:rsid w:val="00B43E9B"/>
    <w:rsid w:val="00B44B39"/>
    <w:rsid w:val="00B54E65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B42D9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45E63"/>
    <w:rsid w:val="00D526A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1069"/>
    <w:rsid w:val="00DF79E1"/>
    <w:rsid w:val="00E14BAB"/>
    <w:rsid w:val="00E24863"/>
    <w:rsid w:val="00E24CF1"/>
    <w:rsid w:val="00E26094"/>
    <w:rsid w:val="00E315AE"/>
    <w:rsid w:val="00E361EB"/>
    <w:rsid w:val="00E401F1"/>
    <w:rsid w:val="00E424D4"/>
    <w:rsid w:val="00E562B0"/>
    <w:rsid w:val="00E60B52"/>
    <w:rsid w:val="00E6251B"/>
    <w:rsid w:val="00E6368D"/>
    <w:rsid w:val="00E661E7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976DC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6D2"/>
    <w:rsid w:val="00F458B7"/>
    <w:rsid w:val="00F46159"/>
    <w:rsid w:val="00F46317"/>
    <w:rsid w:val="00F47E10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95C8F-1E8D-4D6F-ABF8-74D60798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Utilisateur Windows</cp:lastModifiedBy>
  <cp:revision>18</cp:revision>
  <cp:lastPrinted>2017-02-14T16:34:00Z</cp:lastPrinted>
  <dcterms:created xsi:type="dcterms:W3CDTF">2018-11-08T11:35:00Z</dcterms:created>
  <dcterms:modified xsi:type="dcterms:W3CDTF">2019-11-14T15:00:00Z</dcterms:modified>
</cp:coreProperties>
</file>