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A82E" w14:textId="4C90C0BA" w:rsidR="009E326A" w:rsidRPr="00EB4119" w:rsidRDefault="00C76996" w:rsidP="00FC42AD">
      <w:pPr>
        <w:pStyle w:val="Titre1"/>
      </w:pPr>
      <w:r w:rsidRPr="00EB4119">
        <w:t>Objet</w:t>
      </w:r>
    </w:p>
    <w:p w14:paraId="6132D1F0" w14:textId="6A376ED4" w:rsidR="00AD49A1" w:rsidRPr="00EB4119" w:rsidRDefault="004C3FEE" w:rsidP="000B20DB">
      <w:pPr>
        <w:pStyle w:val="Sansinterligne"/>
        <w:ind w:firstLine="0"/>
      </w:pPr>
      <w:r>
        <w:t xml:space="preserve">La </w:t>
      </w:r>
      <w:r w:rsidR="00365683">
        <w:t xml:space="preserve">présente </w:t>
      </w:r>
      <w:r w:rsidR="00365683" w:rsidRPr="00EB4119">
        <w:t>procédure</w:t>
      </w:r>
      <w:r w:rsidR="002B515E" w:rsidRPr="00EB4119">
        <w:t xml:space="preserve"> </w:t>
      </w:r>
      <w:r w:rsidR="001629BA" w:rsidRPr="00EB4119">
        <w:t xml:space="preserve">a pour objet de décrire les dispositions </w:t>
      </w:r>
      <w:r w:rsidR="00C33193" w:rsidRPr="00EB4119">
        <w:t xml:space="preserve">à prendre </w:t>
      </w:r>
      <w:r w:rsidR="00044521">
        <w:t xml:space="preserve">pour le traitement des incidents </w:t>
      </w:r>
      <w:r w:rsidR="00365683">
        <w:t xml:space="preserve">impliquant </w:t>
      </w:r>
      <w:r w:rsidR="00365683" w:rsidRPr="00EB4119">
        <w:t>un</w:t>
      </w:r>
      <w:r w:rsidR="00C33193" w:rsidRPr="00EB4119">
        <w:t xml:space="preserve"> employé de NEST FOR ALL SAS.</w:t>
      </w:r>
      <w:r w:rsidR="00B73F51">
        <w:t xml:space="preserve"> Par </w:t>
      </w:r>
      <w:r w:rsidR="006E61CF">
        <w:t>le terme « incident »</w:t>
      </w:r>
      <w:r w:rsidR="00B73F51">
        <w:t xml:space="preserve">, il faut entendre tout acte, fait ou geste </w:t>
      </w:r>
      <w:r w:rsidR="00734767">
        <w:t xml:space="preserve">commis par un employé, </w:t>
      </w:r>
      <w:r w:rsidR="00B73F51">
        <w:t xml:space="preserve">contraire </w:t>
      </w:r>
      <w:r w:rsidR="002207BE">
        <w:t xml:space="preserve">aux règles de </w:t>
      </w:r>
      <w:r w:rsidR="00DF52DB">
        <w:t>travail</w:t>
      </w:r>
      <w:r w:rsidR="00A227A9">
        <w:t xml:space="preserve"> prescrites</w:t>
      </w:r>
      <w:r w:rsidR="002207BE">
        <w:t>.</w:t>
      </w:r>
      <w:r w:rsidR="00B73F51">
        <w:t xml:space="preserve"> </w:t>
      </w:r>
    </w:p>
    <w:p w14:paraId="75ACCD4F" w14:textId="77777777" w:rsidR="00C76996" w:rsidRPr="00EB4119" w:rsidRDefault="00C76996" w:rsidP="00B4013D">
      <w:pPr>
        <w:pStyle w:val="Titre1"/>
      </w:pPr>
      <w:r w:rsidRPr="00EB4119">
        <w:t>Domaine d’application</w:t>
      </w:r>
    </w:p>
    <w:p w14:paraId="014D49D6" w14:textId="7F21F540" w:rsidR="009E326A" w:rsidRPr="00EB4119" w:rsidRDefault="00E666D8" w:rsidP="000B20DB">
      <w:pPr>
        <w:pStyle w:val="Sansinterligne"/>
        <w:ind w:firstLine="0"/>
      </w:pPr>
      <w:r w:rsidRPr="00EB4119">
        <w:t>Ce</w:t>
      </w:r>
      <w:r w:rsidR="002B515E" w:rsidRPr="00EB4119">
        <w:t>tte</w:t>
      </w:r>
      <w:r w:rsidRPr="00EB4119">
        <w:t xml:space="preserve"> présent</w:t>
      </w:r>
      <w:r w:rsidR="002B515E" w:rsidRPr="00EB4119">
        <w:t>e procédure</w:t>
      </w:r>
      <w:r w:rsidRPr="00EB4119">
        <w:t xml:space="preserve"> </w:t>
      </w:r>
      <w:r w:rsidR="00CB5C0F" w:rsidRPr="00EB4119">
        <w:t>s’applique à</w:t>
      </w:r>
      <w:r w:rsidR="000138B2" w:rsidRPr="00EB4119">
        <w:t xml:space="preserve"> l’ensemble </w:t>
      </w:r>
      <w:r w:rsidR="00041257">
        <w:t>du personnel salarié de</w:t>
      </w:r>
      <w:r w:rsidR="000138B2" w:rsidRPr="00EB4119">
        <w:t xml:space="preserve"> NEST</w:t>
      </w:r>
      <w:r w:rsidR="00041257">
        <w:t xml:space="preserve"> quel</w:t>
      </w:r>
      <w:r w:rsidR="00E969E4">
        <w:t xml:space="preserve"> </w:t>
      </w:r>
      <w:r w:rsidR="00041257">
        <w:t>que soit leur lieu d’affectation</w:t>
      </w:r>
      <w:r w:rsidR="00A53784" w:rsidRPr="00EB4119">
        <w:t>.</w:t>
      </w:r>
    </w:p>
    <w:p w14:paraId="0D164D38" w14:textId="77777777" w:rsidR="009E326A" w:rsidRPr="00EB4119" w:rsidRDefault="00CB5C0F" w:rsidP="00B4013D">
      <w:pPr>
        <w:pStyle w:val="Titre1"/>
      </w:pPr>
      <w:r w:rsidRPr="00EB4119">
        <w:t>Responsabilité</w:t>
      </w:r>
    </w:p>
    <w:p w14:paraId="2B9D12D8" w14:textId="73095C21" w:rsidR="009E326A" w:rsidRPr="00EB4119" w:rsidRDefault="000138B2" w:rsidP="000B20DB">
      <w:pPr>
        <w:pStyle w:val="Sansinterligne"/>
        <w:ind w:firstLine="0"/>
      </w:pPr>
      <w:r w:rsidRPr="00EB4119">
        <w:t>Le pilot</w:t>
      </w:r>
      <w:r w:rsidR="00C14994" w:rsidRPr="00EB4119">
        <w:t>e</w:t>
      </w:r>
      <w:r w:rsidR="002A34C5" w:rsidRPr="00EB4119">
        <w:t xml:space="preserve"> </w:t>
      </w:r>
      <w:r w:rsidR="00CB5C0F" w:rsidRPr="00EB4119">
        <w:t xml:space="preserve">est </w:t>
      </w:r>
      <w:r w:rsidR="009E326A" w:rsidRPr="00EB4119">
        <w:t xml:space="preserve">chargé de </w:t>
      </w:r>
      <w:r w:rsidR="00CB5C0F" w:rsidRPr="00EB4119">
        <w:t>l’application</w:t>
      </w:r>
      <w:r w:rsidR="009E326A" w:rsidRPr="00EB4119">
        <w:t xml:space="preserve"> de </w:t>
      </w:r>
      <w:r w:rsidR="002A34C5" w:rsidRPr="00EB4119">
        <w:t>c</w:t>
      </w:r>
      <w:r w:rsidR="002B515E" w:rsidRPr="00EB4119">
        <w:t>ette procédure</w:t>
      </w:r>
      <w:r w:rsidR="00E91722" w:rsidRPr="00EB4119">
        <w:t>.</w:t>
      </w:r>
      <w:r w:rsidR="001814D7" w:rsidRPr="00EB4119">
        <w:t xml:space="preserve"> Les superviseurs de NEST FOR ALL doivent respecter cette procédure</w:t>
      </w:r>
      <w:r w:rsidR="008C0525">
        <w:t>.</w:t>
      </w:r>
    </w:p>
    <w:p w14:paraId="43E8C1F8" w14:textId="422E8989" w:rsidR="00AA5C3A" w:rsidRPr="00EB4119" w:rsidRDefault="00D23A42" w:rsidP="00B4013D">
      <w:pPr>
        <w:pStyle w:val="Titre1"/>
      </w:pPr>
      <w:r w:rsidRPr="00EB4119">
        <w:t xml:space="preserve">Description </w:t>
      </w:r>
      <w:r w:rsidR="00906A5D" w:rsidRPr="00EB4119">
        <w:t>de la procédure</w:t>
      </w:r>
    </w:p>
    <w:p w14:paraId="0A3F26CA" w14:textId="7D722BF0" w:rsidR="003F5F83" w:rsidRPr="00EB4119" w:rsidRDefault="00290281" w:rsidP="000B20DB">
      <w:pPr>
        <w:spacing w:after="0" w:line="240" w:lineRule="auto"/>
        <w:ind w:firstLine="0"/>
        <w:textAlignment w:val="baseline"/>
        <w:rPr>
          <w:rFonts w:eastAsia="Times New Roman" w:cs="Times New Roman"/>
          <w:color w:val="000000"/>
          <w:lang w:eastAsia="fr-FR"/>
        </w:rPr>
      </w:pPr>
      <w:r w:rsidRPr="00EB4119">
        <w:rPr>
          <w:rFonts w:eastAsia="Times New Roman" w:cs="Times New Roman"/>
          <w:color w:val="000000"/>
          <w:lang w:eastAsia="fr-FR"/>
        </w:rPr>
        <w:t xml:space="preserve">Tous les incidents RH </w:t>
      </w:r>
      <w:proofErr w:type="gramStart"/>
      <w:r w:rsidRPr="00EB4119">
        <w:rPr>
          <w:rFonts w:eastAsia="Times New Roman" w:cs="Times New Roman"/>
          <w:color w:val="000000"/>
          <w:lang w:eastAsia="fr-FR"/>
        </w:rPr>
        <w:t>doivent</w:t>
      </w:r>
      <w:proofErr w:type="gramEnd"/>
      <w:r w:rsidRPr="00EB4119">
        <w:rPr>
          <w:rFonts w:eastAsia="Times New Roman" w:cs="Times New Roman"/>
          <w:color w:val="000000"/>
          <w:lang w:eastAsia="fr-FR"/>
        </w:rPr>
        <w:t xml:space="preserve"> être documentés, même s’ils ne donnent pas lieu à une sanction. Les rencontres entre le supérieur immédiat et l’employé demeurent </w:t>
      </w:r>
      <w:proofErr w:type="gramStart"/>
      <w:r w:rsidRPr="00EB4119">
        <w:rPr>
          <w:rFonts w:eastAsia="Times New Roman" w:cs="Times New Roman"/>
          <w:color w:val="000000"/>
          <w:lang w:eastAsia="fr-FR"/>
        </w:rPr>
        <w:t>confidentielles</w:t>
      </w:r>
      <w:proofErr w:type="gramEnd"/>
      <w:r w:rsidRPr="00EB4119">
        <w:rPr>
          <w:rFonts w:eastAsia="Times New Roman" w:cs="Times New Roman"/>
          <w:color w:val="000000"/>
          <w:lang w:eastAsia="fr-FR"/>
        </w:rPr>
        <w:t xml:space="preserve"> et seules les personnes ayant accès au dossier de l’employé sont autorisées à les consulter.</w:t>
      </w:r>
    </w:p>
    <w:p w14:paraId="391CC4C1" w14:textId="423166E2" w:rsidR="00B4013D" w:rsidRDefault="00290281" w:rsidP="00FC42AD">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br/>
      </w:r>
      <w:r w:rsidR="00602021" w:rsidRPr="00EB4119">
        <w:rPr>
          <w:rFonts w:eastAsia="Times New Roman" w:cs="Times New Roman"/>
          <w:color w:val="000000"/>
          <w:lang w:eastAsia="fr-FR"/>
        </w:rPr>
        <w:t>La procédure disciplinaire comporte trois niveaux :</w:t>
      </w:r>
    </w:p>
    <w:p w14:paraId="7C44BDB2" w14:textId="77777777" w:rsidR="00FC42AD" w:rsidRPr="00EB4119" w:rsidRDefault="00FC42AD" w:rsidP="00FC42AD">
      <w:pPr>
        <w:spacing w:after="0" w:line="240" w:lineRule="auto"/>
        <w:textAlignment w:val="baseline"/>
        <w:rPr>
          <w:rFonts w:eastAsia="Times New Roman" w:cs="Times New Roman"/>
          <w:color w:val="000000"/>
          <w:lang w:eastAsia="fr-FR"/>
        </w:rPr>
      </w:pPr>
    </w:p>
    <w:p w14:paraId="6C6D7CCC" w14:textId="1C0E5301" w:rsidR="00FC42AD" w:rsidRDefault="00602021" w:rsidP="00FC42AD">
      <w:pPr>
        <w:spacing w:after="0" w:line="240" w:lineRule="auto"/>
        <w:textAlignment w:val="baseline"/>
        <w:rPr>
          <w:rFonts w:eastAsia="Times New Roman" w:cs="Times New Roman"/>
          <w:b/>
          <w:i/>
          <w:iCs/>
          <w:color w:val="000000"/>
          <w:bdr w:val="none" w:sz="0" w:space="0" w:color="auto" w:frame="1"/>
          <w:lang w:eastAsia="fr-FR"/>
        </w:rPr>
      </w:pPr>
      <w:r w:rsidRPr="00EB4119">
        <w:rPr>
          <w:rFonts w:eastAsia="Times New Roman" w:cs="Times New Roman"/>
          <w:b/>
          <w:bCs/>
          <w:i/>
          <w:iCs/>
          <w:color w:val="000000"/>
          <w:bdr w:val="none" w:sz="0" w:space="0" w:color="auto" w:frame="1"/>
          <w:lang w:eastAsia="fr-FR"/>
        </w:rPr>
        <w:t>1</w:t>
      </w:r>
      <w:r w:rsidRPr="00EB4119">
        <w:rPr>
          <w:rFonts w:eastAsia="Times New Roman" w:cs="Times New Roman"/>
          <w:b/>
          <w:bCs/>
          <w:i/>
          <w:iCs/>
          <w:color w:val="000000"/>
          <w:bdr w:val="none" w:sz="0" w:space="0" w:color="auto" w:frame="1"/>
          <w:vertAlign w:val="superscript"/>
          <w:lang w:eastAsia="fr-FR"/>
        </w:rPr>
        <w:t>er</w:t>
      </w:r>
      <w:r w:rsidRPr="00EB4119">
        <w:rPr>
          <w:rFonts w:eastAsia="Times New Roman" w:cs="Times New Roman"/>
          <w:b/>
          <w:bCs/>
          <w:i/>
          <w:iCs/>
          <w:color w:val="000000"/>
          <w:bdr w:val="none" w:sz="0" w:space="0" w:color="auto" w:frame="1"/>
          <w:lang w:eastAsia="fr-FR"/>
        </w:rPr>
        <w:t xml:space="preserve"> niveau </w:t>
      </w:r>
      <w:r w:rsidRPr="00EB4119">
        <w:rPr>
          <w:rFonts w:eastAsia="Times New Roman" w:cs="Times New Roman"/>
          <w:b/>
          <w:i/>
          <w:iCs/>
          <w:color w:val="000000"/>
          <w:bdr w:val="none" w:sz="0" w:space="0" w:color="auto" w:frame="1"/>
          <w:lang w:eastAsia="fr-FR"/>
        </w:rPr>
        <w:t>: Rappel à l’ordre</w:t>
      </w:r>
      <w:r w:rsidR="006968DC" w:rsidRPr="00EB4119">
        <w:rPr>
          <w:rFonts w:eastAsia="Times New Roman" w:cs="Times New Roman"/>
          <w:b/>
          <w:i/>
          <w:iCs/>
          <w:color w:val="000000"/>
          <w:bdr w:val="none" w:sz="0" w:space="0" w:color="auto" w:frame="1"/>
          <w:lang w:eastAsia="fr-FR"/>
        </w:rPr>
        <w:t xml:space="preserve"> / Réprimande verbale</w:t>
      </w:r>
    </w:p>
    <w:p w14:paraId="6C931E22" w14:textId="77777777" w:rsidR="00FC42AD" w:rsidRPr="00FC42AD" w:rsidRDefault="00FC42AD" w:rsidP="00FC42AD">
      <w:pPr>
        <w:spacing w:after="0" w:line="240" w:lineRule="auto"/>
        <w:textAlignment w:val="baseline"/>
        <w:rPr>
          <w:rFonts w:eastAsia="Times New Roman" w:cs="Times New Roman"/>
          <w:b/>
          <w:i/>
          <w:iCs/>
          <w:color w:val="000000"/>
          <w:bdr w:val="none" w:sz="0" w:space="0" w:color="auto" w:frame="1"/>
          <w:lang w:eastAsia="fr-FR"/>
        </w:rPr>
      </w:pPr>
    </w:p>
    <w:p w14:paraId="77E92A65" w14:textId="77777777" w:rsidR="00602021" w:rsidRPr="00EB4119" w:rsidRDefault="00602021" w:rsidP="00B4013D">
      <w:pPr>
        <w:pStyle w:val="Paragraphedeliste"/>
        <w:numPr>
          <w:ilvl w:val="0"/>
          <w:numId w:val="14"/>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remplit une fiche d’incident pour signaler les faits à la Direction ou s’il en existe au Responsable des ressources humaines</w:t>
      </w:r>
    </w:p>
    <w:p w14:paraId="470C6E7C" w14:textId="77777777" w:rsidR="00602021" w:rsidRPr="00EB4119" w:rsidRDefault="00602021" w:rsidP="00B4013D">
      <w:pPr>
        <w:pStyle w:val="Paragraphedeliste"/>
        <w:numPr>
          <w:ilvl w:val="0"/>
          <w:numId w:val="14"/>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superviseur convoque l’employé pour un entretien et présente, de vive voix, le(s) fait(s) qui lui sont reprochés et recueille ses explications  </w:t>
      </w:r>
    </w:p>
    <w:p w14:paraId="42F76662" w14:textId="77777777" w:rsidR="00602021" w:rsidRPr="00EB4119" w:rsidRDefault="00602021" w:rsidP="00B4013D">
      <w:pPr>
        <w:pStyle w:val="Paragraphedeliste"/>
        <w:numPr>
          <w:ilvl w:val="0"/>
          <w:numId w:val="14"/>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Si les explications sont convaincantes, le supérieur classera l’incident sans suite.  Néanmoins, le supérieur hiérarchique rappellera l’employé à l’ordre.</w:t>
      </w:r>
    </w:p>
    <w:p w14:paraId="281FA78D" w14:textId="77777777" w:rsidR="00602021" w:rsidRPr="00EB4119" w:rsidRDefault="00602021" w:rsidP="00B4013D">
      <w:pPr>
        <w:pStyle w:val="Paragraphedeliste"/>
        <w:numPr>
          <w:ilvl w:val="0"/>
          <w:numId w:val="14"/>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Si les explications ne sont pas convaincantes, le superviseur rappellera l’employé à l’ordre.</w:t>
      </w:r>
    </w:p>
    <w:p w14:paraId="616B9FEA" w14:textId="77777777" w:rsidR="00602021" w:rsidRPr="00EB4119" w:rsidRDefault="00602021" w:rsidP="00B4013D">
      <w:pPr>
        <w:pStyle w:val="Paragraphedeliste"/>
        <w:numPr>
          <w:ilvl w:val="0"/>
          <w:numId w:val="14"/>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prend note des discussions mais n’en verse pas une copie au dossier de l’employé.</w:t>
      </w:r>
    </w:p>
    <w:p w14:paraId="78E2D016" w14:textId="2E10A5D7" w:rsidR="00602021" w:rsidRPr="00EB4119" w:rsidRDefault="00E84757" w:rsidP="00365683">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Si </w:t>
      </w:r>
      <w:r w:rsidR="00602021" w:rsidRPr="00EB4119">
        <w:rPr>
          <w:rFonts w:eastAsia="Times New Roman" w:cs="Times New Roman"/>
          <w:color w:val="000000"/>
          <w:lang w:eastAsia="fr-FR"/>
        </w:rPr>
        <w:t>l’employé adopte un comportement exemplaire à la suite de l’incident</w:t>
      </w:r>
      <w:r w:rsidR="007B3CF2">
        <w:rPr>
          <w:rFonts w:eastAsia="Times New Roman" w:cs="Times New Roman"/>
          <w:color w:val="000000"/>
          <w:lang w:eastAsia="fr-FR"/>
        </w:rPr>
        <w:t xml:space="preserve">, </w:t>
      </w:r>
      <w:r w:rsidR="00E16B2B">
        <w:rPr>
          <w:rFonts w:eastAsia="Times New Roman" w:cs="Times New Roman"/>
          <w:color w:val="000000"/>
          <w:lang w:eastAsia="fr-FR"/>
        </w:rPr>
        <w:t>il est recommandé au supérieur de s’entretenir à nouveau avec lui pour le féliciter pour cela et lui renouveler la confiance de la Direction</w:t>
      </w:r>
      <w:r w:rsidR="00602021" w:rsidRPr="00EB4119">
        <w:rPr>
          <w:rFonts w:eastAsia="Times New Roman" w:cs="Times New Roman"/>
          <w:color w:val="000000"/>
          <w:lang w:eastAsia="fr-FR"/>
        </w:rPr>
        <w:t>.</w:t>
      </w:r>
    </w:p>
    <w:p w14:paraId="5E536EA1" w14:textId="3A54F6F5" w:rsidR="007E2ED7" w:rsidRPr="00EB4119" w:rsidRDefault="006968DC" w:rsidP="006968DC">
      <w:pPr>
        <w:spacing w:after="0" w:line="240" w:lineRule="auto"/>
        <w:ind w:firstLine="0"/>
        <w:textAlignment w:val="baseline"/>
        <w:rPr>
          <w:rFonts w:eastAsia="Times New Roman" w:cs="Times New Roman"/>
          <w:color w:val="000000"/>
          <w:lang w:eastAsia="fr-FR"/>
        </w:rPr>
      </w:pPr>
      <w:r w:rsidRPr="00EB4119">
        <w:rPr>
          <w:rFonts w:eastAsia="Times New Roman" w:cs="Times New Roman"/>
          <w:color w:val="000000"/>
          <w:lang w:eastAsia="fr-FR"/>
        </w:rPr>
        <w:t>A</w:t>
      </w:r>
      <w:r w:rsidR="003F5F83" w:rsidRPr="00EB4119">
        <w:rPr>
          <w:rFonts w:eastAsia="Times New Roman" w:cs="Times New Roman"/>
          <w:color w:val="000000"/>
          <w:lang w:eastAsia="fr-FR"/>
        </w:rPr>
        <w:t>v</w:t>
      </w:r>
      <w:r w:rsidRPr="00EB4119">
        <w:rPr>
          <w:rFonts w:eastAsia="Times New Roman" w:cs="Times New Roman"/>
          <w:color w:val="000000"/>
          <w:lang w:eastAsia="fr-FR"/>
        </w:rPr>
        <w:t>ant toute application d’une sanction de niveau supérieur, le superviseur doit</w:t>
      </w:r>
      <w:r w:rsidR="00BD1ECE" w:rsidRPr="00EB4119">
        <w:rPr>
          <w:rFonts w:eastAsia="Times New Roman" w:cs="Times New Roman"/>
          <w:color w:val="000000"/>
          <w:lang w:eastAsia="fr-FR"/>
        </w:rPr>
        <w:t xml:space="preserve"> émettre </w:t>
      </w:r>
      <w:r w:rsidRPr="00EB4119">
        <w:rPr>
          <w:rFonts w:eastAsia="Times New Roman" w:cs="Times New Roman"/>
          <w:color w:val="000000"/>
          <w:lang w:eastAsia="fr-FR"/>
        </w:rPr>
        <w:t>une lettre de demande d’explication</w:t>
      </w:r>
      <w:r w:rsidR="00BD1ECE" w:rsidRPr="00EB4119">
        <w:rPr>
          <w:rFonts w:eastAsia="Times New Roman" w:cs="Times New Roman"/>
          <w:color w:val="000000"/>
          <w:lang w:eastAsia="fr-FR"/>
        </w:rPr>
        <w:t xml:space="preserve"> à destination de l’employé</w:t>
      </w:r>
      <w:r w:rsidRPr="00EB4119">
        <w:rPr>
          <w:rFonts w:eastAsia="Times New Roman" w:cs="Times New Roman"/>
          <w:color w:val="000000"/>
          <w:lang w:eastAsia="fr-FR"/>
        </w:rPr>
        <w:t>.</w:t>
      </w:r>
      <w:r w:rsidR="00F603BB" w:rsidRPr="00EB4119">
        <w:rPr>
          <w:rFonts w:eastAsia="Times New Roman" w:cs="Times New Roman"/>
          <w:color w:val="000000"/>
          <w:lang w:eastAsia="fr-FR"/>
        </w:rPr>
        <w:t xml:space="preserve"> </w:t>
      </w:r>
      <w:r w:rsidR="005C0AAB" w:rsidRPr="00EB4119">
        <w:rPr>
          <w:rFonts w:eastAsia="Times New Roman" w:cs="Times New Roman"/>
          <w:color w:val="000000"/>
          <w:lang w:eastAsia="fr-FR"/>
        </w:rPr>
        <w:t xml:space="preserve">C’est sur la base de la réponse reçue que le superviseur décidera </w:t>
      </w:r>
      <w:r w:rsidR="004E1D05">
        <w:rPr>
          <w:rFonts w:eastAsia="Times New Roman" w:cs="Times New Roman"/>
          <w:color w:val="000000"/>
          <w:lang w:eastAsia="fr-FR"/>
        </w:rPr>
        <w:t>de la nature</w:t>
      </w:r>
      <w:r w:rsidR="00DE7AD9" w:rsidRPr="00EB4119">
        <w:rPr>
          <w:rFonts w:eastAsia="Times New Roman" w:cs="Times New Roman"/>
          <w:color w:val="000000"/>
          <w:lang w:eastAsia="fr-FR"/>
        </w:rPr>
        <w:t xml:space="preserve"> de la sanction à appliquer, s’il choisit de poursuivre la procédure disciplinaire.</w:t>
      </w:r>
    </w:p>
    <w:p w14:paraId="6ADD905B" w14:textId="77777777" w:rsidR="000B20DB" w:rsidRDefault="000B20DB" w:rsidP="00AC2BF3">
      <w:pPr>
        <w:spacing w:before="0" w:after="0" w:line="240" w:lineRule="auto"/>
        <w:ind w:firstLine="0"/>
        <w:textAlignment w:val="baseline"/>
        <w:rPr>
          <w:rFonts w:eastAsia="Times New Roman" w:cs="Times New Roman"/>
          <w:color w:val="000000"/>
          <w:lang w:eastAsia="fr-FR"/>
        </w:rPr>
      </w:pPr>
    </w:p>
    <w:p w14:paraId="4DBED40A" w14:textId="0501EB15" w:rsidR="002703EB" w:rsidRDefault="00AC2BF3" w:rsidP="00AC2BF3">
      <w:pPr>
        <w:spacing w:before="0" w:after="0" w:line="240" w:lineRule="auto"/>
        <w:ind w:firstLine="0"/>
        <w:textAlignment w:val="baseline"/>
        <w:rPr>
          <w:rFonts w:eastAsia="Times New Roman" w:cs="Times New Roman"/>
          <w:color w:val="000000"/>
          <w:lang w:eastAsia="fr-FR"/>
        </w:rPr>
      </w:pPr>
      <w:r w:rsidRPr="00EB4119">
        <w:rPr>
          <w:rFonts w:eastAsia="Times New Roman" w:cs="Times New Roman"/>
          <w:color w:val="000000"/>
          <w:lang w:eastAsia="fr-FR"/>
        </w:rPr>
        <w:t xml:space="preserve">Au cours </w:t>
      </w:r>
      <w:r w:rsidR="003D799E" w:rsidRPr="00EB4119">
        <w:rPr>
          <w:rFonts w:eastAsia="Times New Roman" w:cs="Times New Roman"/>
          <w:color w:val="000000"/>
          <w:lang w:eastAsia="fr-FR"/>
        </w:rPr>
        <w:t>de</w:t>
      </w:r>
      <w:r w:rsidRPr="00EB4119">
        <w:rPr>
          <w:rFonts w:eastAsia="Times New Roman" w:cs="Times New Roman"/>
          <w:color w:val="000000"/>
          <w:lang w:eastAsia="fr-FR"/>
        </w:rPr>
        <w:t xml:space="preserve"> la procédure, en cas de besoin ou de demande de l’employé, un ou plusieurs entretiens avec les ressources humaines peut (peuvent) être convoqué(s).</w:t>
      </w:r>
    </w:p>
    <w:p w14:paraId="35A434BC" w14:textId="7787DB4C" w:rsidR="00FC42AD" w:rsidRDefault="00FC42AD" w:rsidP="00AC2BF3">
      <w:pPr>
        <w:spacing w:before="0" w:after="0" w:line="240" w:lineRule="auto"/>
        <w:ind w:firstLine="0"/>
        <w:textAlignment w:val="baseline"/>
        <w:rPr>
          <w:rFonts w:eastAsia="Times New Roman" w:cs="Times New Roman"/>
          <w:color w:val="000000"/>
          <w:lang w:eastAsia="fr-FR"/>
        </w:rPr>
      </w:pPr>
    </w:p>
    <w:p w14:paraId="31F4EBFF" w14:textId="77777777" w:rsidR="00FC42AD" w:rsidRPr="00EB4119" w:rsidRDefault="00FC42AD" w:rsidP="00AC2BF3">
      <w:pPr>
        <w:spacing w:before="0" w:after="0" w:line="240" w:lineRule="auto"/>
        <w:ind w:firstLine="0"/>
        <w:textAlignment w:val="baseline"/>
        <w:rPr>
          <w:rFonts w:eastAsia="Times New Roman" w:cs="Times New Roman"/>
          <w:color w:val="000000"/>
          <w:lang w:eastAsia="fr-FR"/>
        </w:rPr>
      </w:pPr>
    </w:p>
    <w:p w14:paraId="6FE75CEA" w14:textId="3F5981D7" w:rsidR="003F5F83" w:rsidRDefault="00602021" w:rsidP="003F5F83">
      <w:pPr>
        <w:spacing w:after="0" w:line="240" w:lineRule="auto"/>
        <w:textAlignment w:val="baseline"/>
        <w:rPr>
          <w:rFonts w:eastAsia="Times New Roman" w:cs="Times New Roman"/>
          <w:b/>
          <w:bCs/>
          <w:i/>
          <w:iCs/>
          <w:color w:val="000000"/>
          <w:bdr w:val="none" w:sz="0" w:space="0" w:color="auto" w:frame="1"/>
          <w:lang w:eastAsia="fr-FR"/>
        </w:rPr>
      </w:pPr>
      <w:r w:rsidRPr="00EB4119">
        <w:rPr>
          <w:rFonts w:eastAsia="Times New Roman" w:cs="Times New Roman"/>
          <w:b/>
          <w:bCs/>
          <w:i/>
          <w:iCs/>
          <w:color w:val="000000"/>
          <w:bdr w:val="none" w:sz="0" w:space="0" w:color="auto" w:frame="1"/>
          <w:lang w:eastAsia="fr-FR"/>
        </w:rPr>
        <w:lastRenderedPageBreak/>
        <w:t>2</w:t>
      </w:r>
      <w:r w:rsidRPr="00EB4119">
        <w:rPr>
          <w:rFonts w:eastAsia="Times New Roman" w:cs="Times New Roman"/>
          <w:b/>
          <w:bCs/>
          <w:i/>
          <w:iCs/>
          <w:color w:val="000000"/>
          <w:bdr w:val="none" w:sz="0" w:space="0" w:color="auto" w:frame="1"/>
          <w:vertAlign w:val="superscript"/>
          <w:lang w:eastAsia="fr-FR"/>
        </w:rPr>
        <w:t>ème</w:t>
      </w:r>
      <w:r w:rsidRPr="00EB4119">
        <w:rPr>
          <w:rFonts w:eastAsia="Times New Roman" w:cs="Times New Roman"/>
          <w:b/>
          <w:bCs/>
          <w:i/>
          <w:iCs/>
          <w:color w:val="000000"/>
          <w:bdr w:val="none" w:sz="0" w:space="0" w:color="auto" w:frame="1"/>
          <w:lang w:eastAsia="fr-FR"/>
        </w:rPr>
        <w:t xml:space="preserve"> niveau : Avertissement écrit</w:t>
      </w:r>
    </w:p>
    <w:p w14:paraId="67D6E5F3" w14:textId="77777777" w:rsidR="00FC42AD" w:rsidRPr="00EB4119" w:rsidRDefault="00FC42AD" w:rsidP="003F5F83">
      <w:pPr>
        <w:spacing w:after="0" w:line="240" w:lineRule="auto"/>
        <w:textAlignment w:val="baseline"/>
        <w:rPr>
          <w:rFonts w:eastAsia="Times New Roman" w:cs="Times New Roman"/>
          <w:b/>
          <w:bCs/>
          <w:i/>
          <w:iCs/>
          <w:color w:val="000000"/>
          <w:bdr w:val="none" w:sz="0" w:space="0" w:color="auto" w:frame="1"/>
          <w:lang w:eastAsia="fr-FR"/>
        </w:rPr>
      </w:pPr>
    </w:p>
    <w:p w14:paraId="485D6D61" w14:textId="7EACB8B3"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direct remplit une fiche d’incident pour signaler le(s) fait(s) à la Direction ou s’il en existe au Responsable des ressources humaines</w:t>
      </w:r>
    </w:p>
    <w:p w14:paraId="433A0358" w14:textId="6C6520EB"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superviseur direct joint à la fiche </w:t>
      </w:r>
      <w:r w:rsidR="006968DC" w:rsidRPr="00EB4119">
        <w:rPr>
          <w:rFonts w:eastAsia="Times New Roman" w:cs="Times New Roman"/>
          <w:color w:val="000000"/>
          <w:lang w:eastAsia="fr-FR"/>
        </w:rPr>
        <w:t>une lettre de demande d’explication si besoin</w:t>
      </w:r>
    </w:p>
    <w:p w14:paraId="239F3065" w14:textId="345DF610" w:rsidR="00602021" w:rsidRPr="00EB4119" w:rsidRDefault="00F8508F"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w:t>
      </w:r>
      <w:r w:rsidR="00602021" w:rsidRPr="00EB4119">
        <w:rPr>
          <w:rFonts w:eastAsia="Times New Roman" w:cs="Times New Roman"/>
          <w:color w:val="000000"/>
          <w:lang w:eastAsia="fr-FR"/>
        </w:rPr>
        <w:t xml:space="preserve"> valide la lettre et/ou propose</w:t>
      </w:r>
      <w:r w:rsidRPr="00EB4119">
        <w:rPr>
          <w:rFonts w:eastAsia="Times New Roman" w:cs="Times New Roman"/>
          <w:color w:val="000000"/>
          <w:lang w:eastAsia="fr-FR"/>
        </w:rPr>
        <w:t xml:space="preserve"> </w:t>
      </w:r>
      <w:r w:rsidR="00602021" w:rsidRPr="00EB4119">
        <w:rPr>
          <w:rFonts w:eastAsia="Times New Roman" w:cs="Times New Roman"/>
          <w:color w:val="000000"/>
          <w:lang w:eastAsia="fr-FR"/>
        </w:rPr>
        <w:t>des ajustements sur la lettre</w:t>
      </w:r>
    </w:p>
    <w:p w14:paraId="2D105BF9" w14:textId="4136E6A7" w:rsidR="00602021" w:rsidRPr="00EB4119" w:rsidRDefault="00150D48"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w:t>
      </w:r>
      <w:r w:rsidR="00602021" w:rsidRPr="00EB4119">
        <w:rPr>
          <w:rFonts w:eastAsia="Times New Roman" w:cs="Times New Roman"/>
          <w:color w:val="000000"/>
          <w:lang w:eastAsia="fr-FR"/>
        </w:rPr>
        <w:t xml:space="preserve">a Direction ou le Responsable des Ressources Humaines </w:t>
      </w:r>
      <w:r w:rsidRPr="00EB4119">
        <w:rPr>
          <w:rFonts w:eastAsia="Times New Roman" w:cs="Times New Roman"/>
          <w:color w:val="000000"/>
          <w:lang w:eastAsia="fr-FR"/>
        </w:rPr>
        <w:t xml:space="preserve">remet </w:t>
      </w:r>
      <w:r w:rsidR="00602021" w:rsidRPr="00EB4119">
        <w:rPr>
          <w:rFonts w:eastAsia="Times New Roman" w:cs="Times New Roman"/>
          <w:color w:val="000000"/>
          <w:lang w:eastAsia="fr-FR"/>
        </w:rPr>
        <w:t>directement</w:t>
      </w:r>
      <w:r w:rsidRPr="00EB4119">
        <w:rPr>
          <w:rFonts w:eastAsia="Times New Roman" w:cs="Times New Roman"/>
          <w:color w:val="000000"/>
          <w:lang w:eastAsia="fr-FR"/>
        </w:rPr>
        <w:t xml:space="preserve"> la lettre</w:t>
      </w:r>
      <w:r w:rsidR="00602021" w:rsidRPr="00EB4119">
        <w:rPr>
          <w:rFonts w:eastAsia="Times New Roman" w:cs="Times New Roman"/>
          <w:color w:val="000000"/>
          <w:lang w:eastAsia="fr-FR"/>
        </w:rPr>
        <w:t xml:space="preserve"> à l’employé et lui fait signer une copie de la lettre pour décharge</w:t>
      </w:r>
    </w:p>
    <w:p w14:paraId="67A52BA8" w14:textId="77777777"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L’employé dispose d’un délai de 48H pour répondre par écrit à la demande d’explication comme précisé dans la lettre</w:t>
      </w:r>
    </w:p>
    <w:p w14:paraId="4688C1D2" w14:textId="3ADB6693" w:rsidR="00602021" w:rsidRPr="00EB4119" w:rsidRDefault="003031C2"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La Direction ou le Responsable des Ressources Humaines </w:t>
      </w:r>
      <w:r w:rsidR="00602021" w:rsidRPr="00EB4119">
        <w:rPr>
          <w:rFonts w:eastAsia="Times New Roman" w:cs="Times New Roman"/>
          <w:color w:val="000000"/>
          <w:lang w:eastAsia="fr-FR"/>
        </w:rPr>
        <w:t xml:space="preserve">reçoit </w:t>
      </w:r>
      <w:r w:rsidR="0040795C" w:rsidRPr="00EB4119">
        <w:rPr>
          <w:rFonts w:eastAsia="Times New Roman" w:cs="Times New Roman"/>
          <w:color w:val="000000"/>
          <w:lang w:eastAsia="fr-FR"/>
        </w:rPr>
        <w:t xml:space="preserve">puis </w:t>
      </w:r>
      <w:r w:rsidR="00602021" w:rsidRPr="00EB4119">
        <w:rPr>
          <w:rFonts w:eastAsia="Times New Roman" w:cs="Times New Roman"/>
          <w:color w:val="000000"/>
          <w:lang w:eastAsia="fr-FR"/>
        </w:rPr>
        <w:t xml:space="preserve">transmet la réponse écrite de l’employé </w:t>
      </w:r>
      <w:r w:rsidRPr="00EB4119">
        <w:rPr>
          <w:rFonts w:eastAsia="Times New Roman" w:cs="Times New Roman"/>
          <w:color w:val="000000"/>
          <w:lang w:eastAsia="fr-FR"/>
        </w:rPr>
        <w:t xml:space="preserve">au superviseur et la verse </w:t>
      </w:r>
      <w:r w:rsidR="00602021" w:rsidRPr="00EB4119">
        <w:rPr>
          <w:rFonts w:eastAsia="Times New Roman" w:cs="Times New Roman"/>
          <w:color w:val="000000"/>
          <w:lang w:eastAsia="fr-FR"/>
        </w:rPr>
        <w:t>au dossier de l’employé</w:t>
      </w:r>
    </w:p>
    <w:p w14:paraId="07805D73" w14:textId="68857EC4"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supérieur </w:t>
      </w:r>
      <w:r w:rsidR="002D0D07" w:rsidRPr="00EB4119">
        <w:rPr>
          <w:rFonts w:eastAsia="Times New Roman" w:cs="Times New Roman"/>
          <w:color w:val="000000"/>
          <w:lang w:eastAsia="fr-FR"/>
        </w:rPr>
        <w:t>fait part de</w:t>
      </w:r>
      <w:r w:rsidRPr="00EB4119">
        <w:rPr>
          <w:rFonts w:eastAsia="Times New Roman" w:cs="Times New Roman"/>
          <w:color w:val="000000"/>
          <w:lang w:eastAsia="fr-FR"/>
        </w:rPr>
        <w:t xml:space="preserve"> </w:t>
      </w:r>
      <w:r w:rsidR="00150D48" w:rsidRPr="00EB4119">
        <w:rPr>
          <w:rFonts w:eastAsia="Times New Roman" w:cs="Times New Roman"/>
          <w:color w:val="000000"/>
          <w:lang w:eastAsia="fr-FR"/>
        </w:rPr>
        <w:t>sa décision de poursuivre</w:t>
      </w:r>
      <w:r w:rsidR="002D0D07" w:rsidRPr="00EB4119">
        <w:rPr>
          <w:rFonts w:eastAsia="Times New Roman" w:cs="Times New Roman"/>
          <w:color w:val="000000"/>
          <w:lang w:eastAsia="fr-FR"/>
        </w:rPr>
        <w:t xml:space="preserve"> ou non</w:t>
      </w:r>
      <w:r w:rsidR="00150D48" w:rsidRPr="00EB4119">
        <w:rPr>
          <w:rFonts w:eastAsia="Times New Roman" w:cs="Times New Roman"/>
          <w:color w:val="000000"/>
          <w:lang w:eastAsia="fr-FR"/>
        </w:rPr>
        <w:t xml:space="preserve"> la procédure disciplinaire</w:t>
      </w:r>
      <w:r w:rsidR="002D0D07" w:rsidRPr="00EB4119">
        <w:rPr>
          <w:rFonts w:eastAsia="Times New Roman" w:cs="Times New Roman"/>
          <w:color w:val="000000"/>
          <w:lang w:eastAsia="fr-FR"/>
        </w:rPr>
        <w:t xml:space="preserve">. En cas de réponse négative, la procédure s’arrête </w:t>
      </w:r>
      <w:r w:rsidR="004C1A3E">
        <w:rPr>
          <w:rFonts w:eastAsia="Times New Roman" w:cs="Times New Roman"/>
          <w:color w:val="000000"/>
          <w:lang w:eastAsia="fr-FR"/>
        </w:rPr>
        <w:t>à cette étape</w:t>
      </w:r>
      <w:r w:rsidR="00C9545E">
        <w:rPr>
          <w:rFonts w:eastAsia="Times New Roman" w:cs="Times New Roman"/>
          <w:color w:val="000000"/>
          <w:lang w:eastAsia="fr-FR"/>
        </w:rPr>
        <w:t>-ci</w:t>
      </w:r>
      <w:r w:rsidR="002D0D07" w:rsidRPr="00EB4119">
        <w:rPr>
          <w:rFonts w:eastAsia="Times New Roman" w:cs="Times New Roman"/>
          <w:color w:val="000000"/>
          <w:lang w:eastAsia="fr-FR"/>
        </w:rPr>
        <w:t>.</w:t>
      </w:r>
      <w:r w:rsidR="0078503E" w:rsidRPr="00EB4119">
        <w:rPr>
          <w:rFonts w:eastAsia="Times New Roman" w:cs="Times New Roman"/>
          <w:color w:val="000000"/>
          <w:lang w:eastAsia="fr-FR"/>
        </w:rPr>
        <w:t xml:space="preserve"> Dans le cas contraire, le superviseur émet la lettre d’avertissement écrit et la transmet à la Direction ou au Responsable des Ressources Humaines</w:t>
      </w:r>
      <w:r w:rsidR="005C700B" w:rsidRPr="00EB4119">
        <w:rPr>
          <w:rFonts w:eastAsia="Times New Roman" w:cs="Times New Roman"/>
          <w:color w:val="000000"/>
          <w:lang w:eastAsia="fr-FR"/>
        </w:rPr>
        <w:t>.</w:t>
      </w:r>
    </w:p>
    <w:p w14:paraId="628DB52E" w14:textId="787779D7" w:rsidR="00602021" w:rsidRPr="00EB4119" w:rsidRDefault="00602021"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valide la lettre en y apportant s’il y a lieu des modifications</w:t>
      </w:r>
    </w:p>
    <w:p w14:paraId="716C8C96" w14:textId="35F93C3B" w:rsidR="00602021" w:rsidRPr="00EB4119" w:rsidRDefault="005C700B" w:rsidP="00B4013D">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La Direction ou le Responsable des Ressources Humaines </w:t>
      </w:r>
      <w:r w:rsidR="00602021" w:rsidRPr="00EB4119">
        <w:rPr>
          <w:rFonts w:eastAsia="Times New Roman" w:cs="Times New Roman"/>
          <w:color w:val="000000"/>
          <w:lang w:eastAsia="fr-FR"/>
        </w:rPr>
        <w:t xml:space="preserve">remet l’original de la lettre signée directement à l’employé aux fins de notification et lui fait signer une copie de la lettre pour décharge avec la mention « Reçue le [jour/mois/an] » suivie de la signature </w:t>
      </w:r>
    </w:p>
    <w:p w14:paraId="5D3EC48E" w14:textId="43B9D52D" w:rsidR="00602021" w:rsidRPr="00EB4119" w:rsidRDefault="00602021" w:rsidP="003D799E">
      <w:pPr>
        <w:pStyle w:val="Paragraphedeliste"/>
        <w:numPr>
          <w:ilvl w:val="0"/>
          <w:numId w:val="15"/>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Direction ou au Responsable des ressources humaines </w:t>
      </w:r>
      <w:r w:rsidR="005C700B" w:rsidRPr="00EB4119">
        <w:rPr>
          <w:rFonts w:eastAsia="Times New Roman" w:cs="Times New Roman"/>
          <w:color w:val="000000"/>
          <w:lang w:eastAsia="fr-FR"/>
        </w:rPr>
        <w:t>insère la copie déchargée</w:t>
      </w:r>
      <w:r w:rsidRPr="00EB4119">
        <w:rPr>
          <w:rFonts w:eastAsia="Times New Roman" w:cs="Times New Roman"/>
          <w:color w:val="000000"/>
          <w:lang w:eastAsia="fr-FR"/>
        </w:rPr>
        <w:t xml:space="preserve"> dans le dossier de l’employé.</w:t>
      </w:r>
    </w:p>
    <w:p w14:paraId="2F177A27" w14:textId="63AA8160" w:rsidR="00602021" w:rsidRPr="00EB4119" w:rsidRDefault="00BE0700" w:rsidP="00BE0700">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Si </w:t>
      </w:r>
      <w:r w:rsidR="00602021" w:rsidRPr="00EB4119">
        <w:rPr>
          <w:rFonts w:eastAsia="Times New Roman" w:cs="Times New Roman"/>
          <w:color w:val="000000"/>
          <w:lang w:eastAsia="fr-FR"/>
        </w:rPr>
        <w:t>l’employé adopte un comportement exemplaire à la suite de la sanction subie</w:t>
      </w:r>
      <w:r>
        <w:rPr>
          <w:rFonts w:eastAsia="Times New Roman" w:cs="Times New Roman"/>
          <w:color w:val="000000"/>
          <w:lang w:eastAsia="fr-FR"/>
        </w:rPr>
        <w:t>, il est recommandé au supérieur de s’entretenir à nouveau avec lui pour le féliciter pour cela</w:t>
      </w:r>
      <w:r w:rsidR="000F171D">
        <w:rPr>
          <w:rFonts w:eastAsia="Times New Roman" w:cs="Times New Roman"/>
          <w:color w:val="000000"/>
          <w:lang w:eastAsia="fr-FR"/>
        </w:rPr>
        <w:t xml:space="preserve"> et lui renouveler la confiance de la Direction</w:t>
      </w:r>
      <w:r w:rsidR="00602021" w:rsidRPr="00EB4119">
        <w:rPr>
          <w:rFonts w:eastAsia="Times New Roman" w:cs="Times New Roman"/>
          <w:color w:val="000000"/>
          <w:lang w:eastAsia="fr-FR"/>
        </w:rPr>
        <w:t>. </w:t>
      </w:r>
    </w:p>
    <w:p w14:paraId="32B5F818" w14:textId="77777777" w:rsidR="00602021" w:rsidRPr="00EB4119" w:rsidRDefault="00602021" w:rsidP="00B4013D">
      <w:pPr>
        <w:spacing w:after="0" w:line="240" w:lineRule="auto"/>
        <w:textAlignment w:val="baseline"/>
        <w:rPr>
          <w:rFonts w:eastAsia="Times New Roman" w:cs="Times New Roman"/>
          <w:color w:val="000000"/>
          <w:lang w:eastAsia="fr-FR"/>
        </w:rPr>
      </w:pPr>
    </w:p>
    <w:p w14:paraId="09FB86F7" w14:textId="3A409B1B" w:rsidR="00602021" w:rsidRDefault="00602021" w:rsidP="00B4013D">
      <w:pPr>
        <w:spacing w:after="0" w:line="240" w:lineRule="auto"/>
        <w:textAlignment w:val="baseline"/>
        <w:rPr>
          <w:rFonts w:eastAsia="Times New Roman" w:cs="Times New Roman"/>
          <w:b/>
          <w:bCs/>
          <w:i/>
          <w:iCs/>
          <w:color w:val="000000"/>
          <w:bdr w:val="none" w:sz="0" w:space="0" w:color="auto" w:frame="1"/>
          <w:lang w:eastAsia="fr-FR"/>
        </w:rPr>
      </w:pPr>
      <w:r w:rsidRPr="00EB4119">
        <w:rPr>
          <w:rFonts w:eastAsia="Times New Roman" w:cs="Times New Roman"/>
          <w:b/>
          <w:bCs/>
          <w:i/>
          <w:iCs/>
          <w:color w:val="000000"/>
          <w:bdr w:val="none" w:sz="0" w:space="0" w:color="auto" w:frame="1"/>
          <w:lang w:eastAsia="fr-FR"/>
        </w:rPr>
        <w:t>3</w:t>
      </w:r>
      <w:r w:rsidRPr="00EB4119">
        <w:rPr>
          <w:rFonts w:eastAsia="Times New Roman" w:cs="Times New Roman"/>
          <w:b/>
          <w:bCs/>
          <w:i/>
          <w:iCs/>
          <w:color w:val="000000"/>
          <w:bdr w:val="none" w:sz="0" w:space="0" w:color="auto" w:frame="1"/>
          <w:vertAlign w:val="superscript"/>
          <w:lang w:eastAsia="fr-FR"/>
        </w:rPr>
        <w:t>ème</w:t>
      </w:r>
      <w:r w:rsidRPr="00EB4119">
        <w:rPr>
          <w:rFonts w:eastAsia="Times New Roman" w:cs="Times New Roman"/>
          <w:b/>
          <w:bCs/>
          <w:i/>
          <w:iCs/>
          <w:color w:val="000000"/>
          <w:bdr w:val="none" w:sz="0" w:space="0" w:color="auto" w:frame="1"/>
          <w:lang w:eastAsia="fr-FR"/>
        </w:rPr>
        <w:t xml:space="preserve"> niveau : 2</w:t>
      </w:r>
      <w:r w:rsidRPr="00EB4119">
        <w:rPr>
          <w:rFonts w:eastAsia="Times New Roman" w:cs="Times New Roman"/>
          <w:b/>
          <w:bCs/>
          <w:i/>
          <w:iCs/>
          <w:color w:val="000000"/>
          <w:bdr w:val="none" w:sz="0" w:space="0" w:color="auto" w:frame="1"/>
          <w:vertAlign w:val="superscript"/>
          <w:lang w:eastAsia="fr-FR"/>
        </w:rPr>
        <w:t>ème</w:t>
      </w:r>
      <w:r w:rsidRPr="00EB4119">
        <w:rPr>
          <w:rFonts w:eastAsia="Times New Roman" w:cs="Times New Roman"/>
          <w:b/>
          <w:bCs/>
          <w:i/>
          <w:iCs/>
          <w:color w:val="000000"/>
          <w:bdr w:val="none" w:sz="0" w:space="0" w:color="auto" w:frame="1"/>
          <w:lang w:eastAsia="fr-FR"/>
        </w:rPr>
        <w:t xml:space="preserve"> avertissement écrit / mise à pied </w:t>
      </w:r>
    </w:p>
    <w:p w14:paraId="5B8B3000" w14:textId="77777777" w:rsidR="00FC42AD" w:rsidRPr="00EB4119" w:rsidRDefault="00FC42AD" w:rsidP="00B4013D">
      <w:pPr>
        <w:spacing w:after="0" w:line="240" w:lineRule="auto"/>
        <w:textAlignment w:val="baseline"/>
        <w:rPr>
          <w:rFonts w:eastAsia="Times New Roman" w:cs="Times New Roman"/>
          <w:b/>
          <w:bCs/>
          <w:i/>
          <w:iCs/>
          <w:color w:val="000000"/>
          <w:bdr w:val="none" w:sz="0" w:space="0" w:color="auto" w:frame="1"/>
          <w:lang w:eastAsia="fr-FR"/>
        </w:rPr>
      </w:pPr>
    </w:p>
    <w:p w14:paraId="63834E94"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direct remplit une fiche d’incident pour signaler le(s) fait(s) à la Direction ou s’il en existe au Responsable des ressources humaines</w:t>
      </w:r>
    </w:p>
    <w:p w14:paraId="3F6A74E8"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direct joint à la fiche une lettre de demande d’explication si besoin</w:t>
      </w:r>
    </w:p>
    <w:p w14:paraId="7213CCC2"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valide la lettre et/ou propose des ajustements sur la lettre</w:t>
      </w:r>
    </w:p>
    <w:p w14:paraId="7CA31E91"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remet directement la lettre à l’employé et lui fait signer une copie de la lettre pour décharge</w:t>
      </w:r>
    </w:p>
    <w:p w14:paraId="18D896B1"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L’employé dispose d’un délai de 48H pour répondre par écrit à la demande d’explication comme précisé dans la lettre</w:t>
      </w:r>
    </w:p>
    <w:p w14:paraId="4819BB13"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reçoit puis transmet la réponse écrite de l’employé au superviseur et la verse au dossier de l’employé</w:t>
      </w:r>
    </w:p>
    <w:p w14:paraId="1E2A9947" w14:textId="1320AF8B"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supérieur fait part de sa décision de poursuivre ou non la procédure disciplinaire. En cas de réponse négative, la procédure s’arrête ici. Dans le cas contraire, le superviseur définit le degré de la sanction à appliquer, en accord avec la Direction ou le Responsable des Ressources Humaines, et le cabinet juridique</w:t>
      </w:r>
    </w:p>
    <w:p w14:paraId="67FB1BCB" w14:textId="79704B83" w:rsidR="00C224C2" w:rsidRPr="00EB4119" w:rsidRDefault="00C224C2" w:rsidP="00BE2845">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supérieur </w:t>
      </w:r>
      <w:r w:rsidR="00B85E43" w:rsidRPr="00EB4119">
        <w:rPr>
          <w:rFonts w:eastAsia="Times New Roman" w:cs="Times New Roman"/>
          <w:color w:val="000000"/>
          <w:lang w:eastAsia="fr-FR"/>
        </w:rPr>
        <w:t>transmet</w:t>
      </w:r>
      <w:r w:rsidRPr="00EB4119">
        <w:rPr>
          <w:rFonts w:eastAsia="Times New Roman" w:cs="Times New Roman"/>
          <w:color w:val="000000"/>
          <w:lang w:eastAsia="fr-FR"/>
        </w:rPr>
        <w:t xml:space="preserve"> une lettre de notification de la mesure disciplinaire </w:t>
      </w:r>
      <w:r w:rsidR="00BE2845" w:rsidRPr="00EB4119">
        <w:rPr>
          <w:rFonts w:eastAsia="Times New Roman" w:cs="Times New Roman"/>
          <w:color w:val="000000"/>
          <w:lang w:eastAsia="fr-FR"/>
        </w:rPr>
        <w:t>proposée</w:t>
      </w:r>
      <w:r w:rsidRPr="00EB4119">
        <w:rPr>
          <w:rFonts w:eastAsia="Times New Roman" w:cs="Times New Roman"/>
          <w:color w:val="000000"/>
          <w:lang w:eastAsia="fr-FR"/>
        </w:rPr>
        <w:t xml:space="preserve"> (2</w:t>
      </w:r>
      <w:r w:rsidRPr="00EB4119">
        <w:rPr>
          <w:rFonts w:eastAsia="Times New Roman" w:cs="Times New Roman" w:hint="eastAsia"/>
          <w:color w:val="000000"/>
          <w:lang w:eastAsia="fr-FR"/>
        </w:rPr>
        <w:t>è</w:t>
      </w:r>
      <w:r w:rsidRPr="00EB4119">
        <w:rPr>
          <w:rFonts w:eastAsia="Times New Roman" w:cs="Times New Roman"/>
          <w:color w:val="000000"/>
          <w:lang w:eastAsia="fr-FR"/>
        </w:rPr>
        <w:t xml:space="preserve">me avertissement écrit, mise à pied d’un à trois jours ou de quatre à huit jours) à la Direction ou au Responsable des ressources humaines </w:t>
      </w:r>
    </w:p>
    <w:p w14:paraId="6346F64F"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lastRenderedPageBreak/>
        <w:t>La Direction ou le Responsable des ressources humaines valide la lettre en y apportant s’il y a lieu des modifications</w:t>
      </w:r>
    </w:p>
    <w:p w14:paraId="34641369" w14:textId="77777777"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La Direction ou le Responsable des Ressources Humaines remet l’original de la lettre signée directement à l’employé aux fins de notification et lui fait signer une copie de la lettre pour décharge avec la mention « Reçue le [jour/mois/an] » suivie de la signature </w:t>
      </w:r>
    </w:p>
    <w:p w14:paraId="7E496D65" w14:textId="66205008" w:rsidR="0040795C" w:rsidRPr="00EB4119" w:rsidRDefault="0040795C" w:rsidP="0040795C">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Direction ou au Responsable des ressources humaines insère la copie déchargée dans le dossier de l’employé.</w:t>
      </w:r>
    </w:p>
    <w:p w14:paraId="00AB29C9" w14:textId="5F637D0F" w:rsidR="00AC2BF3" w:rsidRPr="00EB4119" w:rsidRDefault="00AC2BF3" w:rsidP="00AC2BF3">
      <w:pPr>
        <w:pStyle w:val="Paragraphedeliste"/>
        <w:numPr>
          <w:ilvl w:val="0"/>
          <w:numId w:val="20"/>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En cas de mise à pied, les ressources humaines et le superviseur appliquent la sanction</w:t>
      </w:r>
    </w:p>
    <w:p w14:paraId="0FAAFF4F" w14:textId="77777777" w:rsidR="0040795C" w:rsidRPr="00EB4119" w:rsidRDefault="0040795C" w:rsidP="00B4013D">
      <w:pPr>
        <w:spacing w:after="0" w:line="240" w:lineRule="auto"/>
        <w:textAlignment w:val="baseline"/>
        <w:rPr>
          <w:rFonts w:eastAsia="Times New Roman" w:cs="Times New Roman"/>
          <w:color w:val="000000"/>
          <w:lang w:eastAsia="fr-FR"/>
        </w:rPr>
      </w:pPr>
    </w:p>
    <w:p w14:paraId="0D74295F" w14:textId="1F322914" w:rsidR="00602021" w:rsidRPr="00EB4119" w:rsidRDefault="003D656B" w:rsidP="00365683">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Si </w:t>
      </w:r>
      <w:r w:rsidR="00602021" w:rsidRPr="00EB4119">
        <w:rPr>
          <w:rFonts w:eastAsia="Times New Roman" w:cs="Times New Roman"/>
          <w:color w:val="000000"/>
          <w:lang w:eastAsia="fr-FR"/>
        </w:rPr>
        <w:t>l’employé adopte un comportement exemplaire à la suite de la sanction subie</w:t>
      </w:r>
      <w:r>
        <w:rPr>
          <w:rFonts w:eastAsia="Times New Roman" w:cs="Times New Roman"/>
          <w:color w:val="000000"/>
          <w:lang w:eastAsia="fr-FR"/>
        </w:rPr>
        <w:t>, il est recommandé au supérieur de s’entretenir à nouveau avec lui pour le féliciter pour cela et lui renouveler la confiance de la Direction</w:t>
      </w:r>
      <w:r w:rsidRPr="00EB4119">
        <w:rPr>
          <w:rFonts w:eastAsia="Times New Roman" w:cs="Times New Roman"/>
          <w:color w:val="000000"/>
          <w:lang w:eastAsia="fr-FR"/>
        </w:rPr>
        <w:t>. </w:t>
      </w:r>
    </w:p>
    <w:p w14:paraId="3C63DC2E" w14:textId="77777777" w:rsidR="00602021" w:rsidRPr="00EB4119" w:rsidRDefault="00602021" w:rsidP="00B4013D">
      <w:pPr>
        <w:spacing w:after="0" w:line="240" w:lineRule="auto"/>
        <w:textAlignment w:val="center"/>
        <w:rPr>
          <w:rFonts w:eastAsia="Times New Roman" w:cs="Times New Roman"/>
          <w:i/>
          <w:iCs/>
          <w:color w:val="424143"/>
          <w:lang w:eastAsia="fr-FR"/>
        </w:rPr>
      </w:pPr>
    </w:p>
    <w:p w14:paraId="5E02B32A" w14:textId="77777777" w:rsidR="00602021" w:rsidRPr="00EB4119" w:rsidRDefault="00602021" w:rsidP="00B4013D">
      <w:pPr>
        <w:spacing w:after="0" w:line="240" w:lineRule="auto"/>
        <w:textAlignment w:val="baseline"/>
        <w:rPr>
          <w:rFonts w:eastAsia="Times New Roman" w:cs="Times New Roman"/>
          <w:b/>
          <w:bCs/>
          <w:i/>
          <w:iCs/>
          <w:color w:val="000000"/>
          <w:bdr w:val="none" w:sz="0" w:space="0" w:color="auto" w:frame="1"/>
          <w:lang w:eastAsia="fr-FR"/>
        </w:rPr>
      </w:pPr>
      <w:r w:rsidRPr="00EB4119">
        <w:rPr>
          <w:rFonts w:eastAsia="Times New Roman" w:cs="Times New Roman"/>
          <w:b/>
          <w:bCs/>
          <w:i/>
          <w:iCs/>
          <w:color w:val="000000"/>
          <w:bdr w:val="none" w:sz="0" w:space="0" w:color="auto" w:frame="1"/>
          <w:lang w:eastAsia="fr-FR"/>
        </w:rPr>
        <w:t>Dernier niveau :  Licenciement</w:t>
      </w:r>
    </w:p>
    <w:p w14:paraId="27AB2002" w14:textId="172C8F39" w:rsidR="00602021" w:rsidRDefault="00602021" w:rsidP="00B4013D">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Si malgré le problème </w:t>
      </w:r>
      <w:r w:rsidR="00FC42AD">
        <w:rPr>
          <w:rFonts w:eastAsia="Times New Roman" w:cs="Times New Roman"/>
          <w:color w:val="000000"/>
          <w:lang w:eastAsia="fr-FR"/>
        </w:rPr>
        <w:t>persiste</w:t>
      </w:r>
      <w:r w:rsidRPr="00EB4119">
        <w:rPr>
          <w:rFonts w:eastAsia="Times New Roman" w:cs="Times New Roman"/>
          <w:color w:val="000000"/>
          <w:lang w:eastAsia="fr-FR"/>
        </w:rPr>
        <w:t xml:space="preserve"> ou en cas de faute lourde, il est procédé comme suit :</w:t>
      </w:r>
    </w:p>
    <w:p w14:paraId="775CDA4C" w14:textId="77777777" w:rsidR="00777544" w:rsidRPr="00EB4119" w:rsidRDefault="00777544" w:rsidP="00777544">
      <w:pPr>
        <w:spacing w:before="0" w:after="0" w:line="240" w:lineRule="auto"/>
        <w:textAlignment w:val="baseline"/>
        <w:rPr>
          <w:rFonts w:eastAsia="Times New Roman" w:cs="Times New Roman"/>
          <w:color w:val="000000"/>
          <w:lang w:eastAsia="fr-FR"/>
        </w:rPr>
      </w:pPr>
    </w:p>
    <w:p w14:paraId="535C8C0B"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direct remplit une fiche d’incident pour signaler le(s) fait(s) à la Direction ou s’il en existe au Responsable des ressources humaines</w:t>
      </w:r>
    </w:p>
    <w:p w14:paraId="207560DC"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superviseur direct joint à la fiche une lettre de demande d’explication si besoin</w:t>
      </w:r>
    </w:p>
    <w:p w14:paraId="521189C0"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valide la lettre et/ou propose des ajustements sur la lettre</w:t>
      </w:r>
    </w:p>
    <w:p w14:paraId="05DE5C93"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remet directement la lettre à l’employé et lui fait signer une copie de la lettre pour décharge</w:t>
      </w:r>
    </w:p>
    <w:p w14:paraId="3E92345E"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L’employé dispose d’un délai de 48H pour répondre par écrit à la demande d’explication comme précisé dans la lettre</w:t>
      </w:r>
    </w:p>
    <w:p w14:paraId="09EFC023"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La Direction ou le Responsable des Ressources Humaines reçoit puis transmet la réponse écrite de l’employé au superviseur et la verse au dossier de l’employé</w:t>
      </w:r>
    </w:p>
    <w:p w14:paraId="5FB9D02B" w14:textId="6212A424" w:rsidR="00165DCF" w:rsidRPr="00EB4119" w:rsidRDefault="003D799E" w:rsidP="00165DCF">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Le supérieur fait part de sa décision de poursuivre ou non la procédure disciplinaire. En cas de réponse négative, la procédure s’arrête </w:t>
      </w:r>
      <w:r w:rsidR="00F83B2C">
        <w:rPr>
          <w:rFonts w:eastAsia="Times New Roman" w:cs="Times New Roman"/>
          <w:color w:val="000000"/>
          <w:lang w:eastAsia="fr-FR"/>
        </w:rPr>
        <w:t>à cette étape-ci</w:t>
      </w:r>
      <w:r w:rsidRPr="00EB4119">
        <w:rPr>
          <w:rFonts w:eastAsia="Times New Roman" w:cs="Times New Roman"/>
          <w:color w:val="000000"/>
          <w:lang w:eastAsia="fr-FR"/>
        </w:rPr>
        <w:t xml:space="preserve">. Dans le cas contraire, </w:t>
      </w:r>
      <w:r w:rsidR="00165DCF" w:rsidRPr="00EB4119">
        <w:rPr>
          <w:rFonts w:eastAsia="Times New Roman" w:cs="Times New Roman"/>
          <w:color w:val="000000"/>
          <w:lang w:eastAsia="fr-FR"/>
        </w:rPr>
        <w:t>la Direction et le Responsable des Ressources Humaines se réunissent en comité disciplinaire en présence du superviseur et de l’employé invité pour être entendu, décident de la suite à donner (en accord avec le cabinet juridique) et informent ce dernier de vive voix de la décision prise avant sa notification</w:t>
      </w:r>
    </w:p>
    <w:p w14:paraId="3E70884A" w14:textId="77777777" w:rsidR="00950FA6" w:rsidRPr="00EB4119" w:rsidRDefault="00950FA6" w:rsidP="00950FA6">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La décision est notifiée par lettre signée par la Direction </w:t>
      </w:r>
    </w:p>
    <w:p w14:paraId="150C3A78" w14:textId="002FEDBF"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La Direction ou le Responsable des Ressources Humaines remet l’original de la lettre signée directement à l’employé aux fins de notification et lui fait signer une copie de la lettre pour décharge avec la mention « Reçue le [jour/mois/an] » suivie de </w:t>
      </w:r>
      <w:r w:rsidR="00E042BB">
        <w:rPr>
          <w:rFonts w:eastAsia="Times New Roman" w:cs="Times New Roman"/>
          <w:color w:val="000000"/>
          <w:lang w:eastAsia="fr-FR"/>
        </w:rPr>
        <w:t>sa</w:t>
      </w:r>
      <w:r w:rsidR="00E042BB" w:rsidRPr="00EB4119">
        <w:rPr>
          <w:rFonts w:eastAsia="Times New Roman" w:cs="Times New Roman"/>
          <w:color w:val="000000"/>
          <w:lang w:eastAsia="fr-FR"/>
        </w:rPr>
        <w:t xml:space="preserve"> </w:t>
      </w:r>
      <w:r w:rsidRPr="00EB4119">
        <w:rPr>
          <w:rFonts w:eastAsia="Times New Roman" w:cs="Times New Roman"/>
          <w:color w:val="000000"/>
          <w:lang w:eastAsia="fr-FR"/>
        </w:rPr>
        <w:t xml:space="preserve">signature </w:t>
      </w:r>
    </w:p>
    <w:p w14:paraId="112BC006" w14:textId="77777777" w:rsidR="003D799E" w:rsidRPr="00EB4119" w:rsidRDefault="003D799E" w:rsidP="003D799E">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 Direction ou au Responsable des ressources humaines insère la copie déchargée dans le dossier de l’employé.</w:t>
      </w:r>
    </w:p>
    <w:p w14:paraId="494CAB6A" w14:textId="64508E07" w:rsidR="00602021" w:rsidRPr="00EB4119" w:rsidRDefault="00602021" w:rsidP="00B4013D">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Les Ressources humaines et le superviseur appliquent la sanction</w:t>
      </w:r>
      <w:r w:rsidR="005D6C7C">
        <w:rPr>
          <w:rFonts w:eastAsia="Times New Roman" w:cs="Times New Roman"/>
          <w:color w:val="000000"/>
          <w:lang w:eastAsia="fr-FR"/>
        </w:rPr>
        <w:t xml:space="preserve"> prise.</w:t>
      </w:r>
    </w:p>
    <w:p w14:paraId="3EEDBF57" w14:textId="1F16E350" w:rsidR="00602021" w:rsidRDefault="00602021" w:rsidP="00FC42AD">
      <w:pPr>
        <w:pStyle w:val="Paragraphedeliste"/>
        <w:numPr>
          <w:ilvl w:val="0"/>
          <w:numId w:val="18"/>
        </w:numPr>
        <w:spacing w:before="0"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L’inspecteur du Travail du ressort est tenu informé de la décision par la Direction par ampliation.</w:t>
      </w:r>
    </w:p>
    <w:p w14:paraId="4C1B2870" w14:textId="77777777" w:rsidR="00FC42AD" w:rsidRPr="00FC42AD" w:rsidRDefault="00FC42AD" w:rsidP="00FC42AD">
      <w:pPr>
        <w:pStyle w:val="Paragraphedeliste"/>
        <w:spacing w:before="0" w:after="0" w:line="240" w:lineRule="auto"/>
        <w:ind w:firstLine="0"/>
        <w:textAlignment w:val="baseline"/>
        <w:rPr>
          <w:rFonts w:eastAsia="Times New Roman" w:cs="Times New Roman"/>
          <w:color w:val="000000"/>
          <w:lang w:eastAsia="fr-FR"/>
        </w:rPr>
      </w:pPr>
    </w:p>
    <w:p w14:paraId="785C4DE3" w14:textId="626BFFC9" w:rsidR="00602021" w:rsidRPr="00EB4119" w:rsidRDefault="00602021" w:rsidP="00FC42AD">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 xml:space="preserve">NB : L’avertissement et la mise à pied d’un à trois jours ne sauraient être invoqués à l’encontre </w:t>
      </w:r>
      <w:r w:rsidR="008C0525">
        <w:rPr>
          <w:rFonts w:eastAsia="Times New Roman" w:cs="Times New Roman"/>
          <w:color w:val="000000"/>
          <w:lang w:eastAsia="fr-FR"/>
        </w:rPr>
        <w:t xml:space="preserve">d’un </w:t>
      </w:r>
      <w:r w:rsidRPr="00EB4119">
        <w:rPr>
          <w:rFonts w:eastAsia="Times New Roman" w:cs="Times New Roman"/>
          <w:color w:val="000000"/>
          <w:lang w:eastAsia="fr-FR"/>
        </w:rPr>
        <w:t>employé, si à l’expiration d’un délai de six (6) mois suivant la date d’intervention de l’une ou l’autre de ces sanctions, aucune autre sanction n’a été prononcée</w:t>
      </w:r>
      <w:r w:rsidR="000C700C">
        <w:rPr>
          <w:rFonts w:eastAsia="Times New Roman" w:cs="Times New Roman"/>
          <w:color w:val="000000"/>
          <w:lang w:eastAsia="fr-FR"/>
        </w:rPr>
        <w:t xml:space="preserve"> contre lui</w:t>
      </w:r>
      <w:r w:rsidRPr="00EB4119">
        <w:rPr>
          <w:rFonts w:eastAsia="Times New Roman" w:cs="Times New Roman"/>
          <w:color w:val="000000"/>
          <w:lang w:eastAsia="fr-FR"/>
        </w:rPr>
        <w:t>.</w:t>
      </w:r>
      <w:r w:rsidR="00FC42AD">
        <w:rPr>
          <w:rFonts w:eastAsia="Times New Roman" w:cs="Times New Roman"/>
          <w:color w:val="000000"/>
          <w:lang w:eastAsia="fr-FR"/>
        </w:rPr>
        <w:t xml:space="preserve"> </w:t>
      </w:r>
      <w:r w:rsidRPr="00EB4119">
        <w:rPr>
          <w:rFonts w:eastAsia="Times New Roman" w:cs="Times New Roman"/>
          <w:color w:val="000000"/>
          <w:lang w:eastAsia="fr-FR"/>
        </w:rPr>
        <w:t>Il en est de même à l’expiration d’un délai d’un an en ce qui concerne la sanction de mise à pied de quatre à huit jours.</w:t>
      </w:r>
    </w:p>
    <w:p w14:paraId="0E5F2EB4" w14:textId="0F5ACCE7" w:rsidR="00290281" w:rsidRPr="00602021" w:rsidRDefault="00602021" w:rsidP="00B4013D">
      <w:pPr>
        <w:spacing w:after="0" w:line="240" w:lineRule="auto"/>
        <w:textAlignment w:val="baseline"/>
        <w:rPr>
          <w:rFonts w:eastAsia="Times New Roman" w:cs="Times New Roman"/>
          <w:color w:val="000000"/>
          <w:lang w:eastAsia="fr-FR"/>
        </w:rPr>
      </w:pPr>
      <w:r w:rsidRPr="00EB4119">
        <w:rPr>
          <w:rFonts w:eastAsia="Times New Roman" w:cs="Times New Roman"/>
          <w:color w:val="000000"/>
          <w:lang w:eastAsia="fr-FR"/>
        </w:rPr>
        <w:t>Les lettres sont validées par le Conseil juridique avant d’être signées.</w:t>
      </w:r>
    </w:p>
    <w:sectPr w:rsidR="00290281" w:rsidRPr="00602021" w:rsidSect="001306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C06F" w14:textId="77777777" w:rsidR="001F73FB" w:rsidRDefault="001F73FB" w:rsidP="00B069CF">
      <w:r>
        <w:separator/>
      </w:r>
    </w:p>
    <w:p w14:paraId="580C3545" w14:textId="77777777" w:rsidR="001F73FB" w:rsidRDefault="001F73FB" w:rsidP="00B069CF"/>
    <w:p w14:paraId="676474D3" w14:textId="77777777" w:rsidR="001F73FB" w:rsidRDefault="001F73FB" w:rsidP="00B069CF"/>
    <w:p w14:paraId="13E2BDEA" w14:textId="77777777" w:rsidR="001F73FB" w:rsidRDefault="001F73FB" w:rsidP="00B069CF"/>
  </w:endnote>
  <w:endnote w:type="continuationSeparator" w:id="0">
    <w:p w14:paraId="16F8ED0B" w14:textId="77777777" w:rsidR="001F73FB" w:rsidRDefault="001F73FB" w:rsidP="00B069CF">
      <w:r>
        <w:continuationSeparator/>
      </w:r>
    </w:p>
    <w:p w14:paraId="66AA7491" w14:textId="77777777" w:rsidR="001F73FB" w:rsidRDefault="001F73FB" w:rsidP="00B069CF"/>
    <w:p w14:paraId="3446DA02" w14:textId="77777777" w:rsidR="001F73FB" w:rsidRDefault="001F73FB" w:rsidP="00B069CF"/>
    <w:p w14:paraId="1D2657D2" w14:textId="77777777" w:rsidR="001F73FB" w:rsidRDefault="001F73FB"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Pro">
    <w:altName w:val="Cambria Math"/>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6613" w14:textId="77777777" w:rsidR="001F73FB" w:rsidRDefault="001F73FB" w:rsidP="00B069CF">
      <w:bookmarkStart w:id="0" w:name="_Hlk480555709"/>
      <w:bookmarkEnd w:id="0"/>
      <w:r>
        <w:separator/>
      </w:r>
    </w:p>
    <w:p w14:paraId="466BC6E3" w14:textId="77777777" w:rsidR="001F73FB" w:rsidRDefault="001F73FB" w:rsidP="00B069CF"/>
    <w:p w14:paraId="2FB9C018" w14:textId="77777777" w:rsidR="001F73FB" w:rsidRDefault="001F73FB" w:rsidP="00B069CF"/>
    <w:p w14:paraId="040B1318" w14:textId="77777777" w:rsidR="001F73FB" w:rsidRDefault="001F73FB" w:rsidP="00B069CF"/>
  </w:footnote>
  <w:footnote w:type="continuationSeparator" w:id="0">
    <w:p w14:paraId="5F1E1812" w14:textId="77777777" w:rsidR="001F73FB" w:rsidRDefault="001F73FB" w:rsidP="00B069CF">
      <w:r>
        <w:continuationSeparator/>
      </w:r>
    </w:p>
    <w:p w14:paraId="208E5B3C" w14:textId="77777777" w:rsidR="001F73FB" w:rsidRDefault="001F73FB" w:rsidP="00B069CF"/>
    <w:p w14:paraId="104EC778" w14:textId="77777777" w:rsidR="001F73FB" w:rsidRDefault="001F73FB" w:rsidP="00B069CF"/>
    <w:p w14:paraId="394702B0" w14:textId="77777777" w:rsidR="001F73FB" w:rsidRDefault="001F73FB"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14:paraId="1F4CC8FF" w14:textId="77777777" w:rsidTr="00CE06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15F08626" w14:textId="77777777" w:rsidR="0087048A" w:rsidRPr="00AD49A1" w:rsidRDefault="0087048A" w:rsidP="00B069CF">
          <w:pPr>
            <w:pStyle w:val="En-tte"/>
            <w:rPr>
              <w:b w:val="0"/>
            </w:rPr>
          </w:pPr>
          <w:r w:rsidRPr="00AD49A1">
            <w:rPr>
              <w:noProof/>
              <w:lang w:eastAsia="fr-FR"/>
            </w:rPr>
            <w:drawing>
              <wp:inline distT="0" distB="0" distL="0" distR="0" wp14:anchorId="0D3CF7BD" wp14:editId="76F8BA04">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47570F02" w14:textId="77777777" w:rsidR="0087048A" w:rsidRPr="00B069CF" w:rsidRDefault="00C23BE7"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Procédure</w:t>
          </w:r>
        </w:p>
        <w:p w14:paraId="71E7AA32" w14:textId="5E503533" w:rsidR="00130623" w:rsidRPr="00130623" w:rsidRDefault="00AD1C33"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Procédure disciplinaire</w:t>
          </w:r>
        </w:p>
      </w:tc>
      <w:tc>
        <w:tcPr>
          <w:tcW w:w="2408" w:type="dxa"/>
          <w:vAlign w:val="center"/>
        </w:tcPr>
        <w:p w14:paraId="3A5D1072" w14:textId="53A86FD3" w:rsidR="00F84165" w:rsidRPr="00AD49A1"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740D88">
            <w:rPr>
              <w:b w:val="0"/>
              <w:noProof/>
            </w:rPr>
            <w:t>1</w:t>
          </w:r>
          <w:r w:rsidRPr="00B069CF">
            <w:fldChar w:fldCharType="end"/>
          </w:r>
        </w:p>
      </w:tc>
    </w:tr>
  </w:tbl>
  <w:p w14:paraId="5FC7A179" w14:textId="77777777" w:rsidR="00412A4D" w:rsidRDefault="00412A4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BBF4117"/>
    <w:multiLevelType w:val="hybridMultilevel"/>
    <w:tmpl w:val="9A3C90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DF56B7E"/>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BD759F"/>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41F7254"/>
    <w:multiLevelType w:val="hybridMultilevel"/>
    <w:tmpl w:val="2E6C5DD6"/>
    <w:lvl w:ilvl="0" w:tplc="5DA4D6D4">
      <w:numFmt w:val="bullet"/>
      <w:lvlText w:val="-"/>
      <w:lvlJc w:val="left"/>
      <w:pPr>
        <w:ind w:left="720" w:hanging="360"/>
      </w:pPr>
      <w:rPr>
        <w:rFonts w:ascii="Minion Pro" w:eastAsiaTheme="minorHAnsi" w:hAnsi="Minion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7B2B9E"/>
    <w:multiLevelType w:val="hybridMultilevel"/>
    <w:tmpl w:val="0EB22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9"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863462"/>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12" w15:restartNumberingAfterBreak="0">
    <w:nsid w:val="5B5476F5"/>
    <w:multiLevelType w:val="hybridMultilevel"/>
    <w:tmpl w:val="AD5291D2"/>
    <w:lvl w:ilvl="0" w:tplc="56CC582A">
      <w:start w:val="1"/>
      <w:numFmt w:val="decimal"/>
      <w:lvlText w:val="%1."/>
      <w:lvlJc w:val="left"/>
      <w:pPr>
        <w:ind w:left="720" w:hanging="360"/>
      </w:pPr>
      <w:rPr>
        <w:rFonts w:ascii="Georgia" w:eastAsia="Times New Roman" w:hAnsi="Georgi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F843AD"/>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F701DE"/>
    <w:multiLevelType w:val="hybridMultilevel"/>
    <w:tmpl w:val="90EC14BC"/>
    <w:lvl w:ilvl="0" w:tplc="E20A1420">
      <w:start w:val="1"/>
      <w:numFmt w:val="decimal"/>
      <w:lvlText w:val="%1."/>
      <w:lvlJc w:val="left"/>
      <w:pPr>
        <w:ind w:left="720" w:hanging="360"/>
      </w:pPr>
      <w:rPr>
        <w:rFonts w:ascii="Georgia" w:eastAsia="Times New Roman" w:hAnsi="Georgia"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4B70FB5"/>
    <w:multiLevelType w:val="hybridMultilevel"/>
    <w:tmpl w:val="9C0877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672716A0"/>
    <w:multiLevelType w:val="hybridMultilevel"/>
    <w:tmpl w:val="A25AF2E8"/>
    <w:lvl w:ilvl="0" w:tplc="9364F60A">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6"/>
  </w:num>
  <w:num w:numId="5">
    <w:abstractNumId w:val="9"/>
  </w:num>
  <w:num w:numId="6">
    <w:abstractNumId w:val="5"/>
  </w:num>
  <w:num w:numId="7">
    <w:abstractNumId w:val="16"/>
  </w:num>
  <w:num w:numId="8">
    <w:abstractNumId w:val="8"/>
  </w:num>
  <w:num w:numId="9">
    <w:abstractNumId w:val="7"/>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3"/>
  </w:num>
  <w:num w:numId="17">
    <w:abstractNumId w:val="13"/>
  </w:num>
  <w:num w:numId="18">
    <w:abstractNumId w:val="12"/>
  </w:num>
  <w:num w:numId="19">
    <w:abstractNumId w:val="2"/>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38B2"/>
    <w:rsid w:val="00014531"/>
    <w:rsid w:val="00016994"/>
    <w:rsid w:val="0002379C"/>
    <w:rsid w:val="000239B6"/>
    <w:rsid w:val="00035C55"/>
    <w:rsid w:val="00040C50"/>
    <w:rsid w:val="00041257"/>
    <w:rsid w:val="00044521"/>
    <w:rsid w:val="000458B9"/>
    <w:rsid w:val="00050704"/>
    <w:rsid w:val="0005191E"/>
    <w:rsid w:val="00052030"/>
    <w:rsid w:val="0005235A"/>
    <w:rsid w:val="000672DF"/>
    <w:rsid w:val="00067528"/>
    <w:rsid w:val="00067974"/>
    <w:rsid w:val="00072E61"/>
    <w:rsid w:val="0008032B"/>
    <w:rsid w:val="00081DED"/>
    <w:rsid w:val="00083811"/>
    <w:rsid w:val="0008490E"/>
    <w:rsid w:val="000866A8"/>
    <w:rsid w:val="00096512"/>
    <w:rsid w:val="000A2D5F"/>
    <w:rsid w:val="000A7C99"/>
    <w:rsid w:val="000B1ABD"/>
    <w:rsid w:val="000B20DB"/>
    <w:rsid w:val="000C255A"/>
    <w:rsid w:val="000C63BB"/>
    <w:rsid w:val="000C700C"/>
    <w:rsid w:val="000D1E4A"/>
    <w:rsid w:val="000E1225"/>
    <w:rsid w:val="000E1D30"/>
    <w:rsid w:val="000E6D6B"/>
    <w:rsid w:val="000F171D"/>
    <w:rsid w:val="000F1A80"/>
    <w:rsid w:val="000F386D"/>
    <w:rsid w:val="000F64F0"/>
    <w:rsid w:val="00101A88"/>
    <w:rsid w:val="001066EF"/>
    <w:rsid w:val="001121B5"/>
    <w:rsid w:val="00115065"/>
    <w:rsid w:val="00125A63"/>
    <w:rsid w:val="00130623"/>
    <w:rsid w:val="0013228E"/>
    <w:rsid w:val="00135180"/>
    <w:rsid w:val="001417B6"/>
    <w:rsid w:val="001471F7"/>
    <w:rsid w:val="00150D48"/>
    <w:rsid w:val="00157D40"/>
    <w:rsid w:val="001629BA"/>
    <w:rsid w:val="00165DCF"/>
    <w:rsid w:val="00166CEA"/>
    <w:rsid w:val="0017498A"/>
    <w:rsid w:val="001814D7"/>
    <w:rsid w:val="001860EE"/>
    <w:rsid w:val="00186C67"/>
    <w:rsid w:val="001945DF"/>
    <w:rsid w:val="00195CD0"/>
    <w:rsid w:val="0019633A"/>
    <w:rsid w:val="001A349D"/>
    <w:rsid w:val="001A34F5"/>
    <w:rsid w:val="001B0F13"/>
    <w:rsid w:val="001C47BE"/>
    <w:rsid w:val="001C4FE5"/>
    <w:rsid w:val="001C5B34"/>
    <w:rsid w:val="001D3A82"/>
    <w:rsid w:val="001E004C"/>
    <w:rsid w:val="001E2EF9"/>
    <w:rsid w:val="001E48B2"/>
    <w:rsid w:val="001E63FC"/>
    <w:rsid w:val="001F0BEC"/>
    <w:rsid w:val="001F1BEB"/>
    <w:rsid w:val="001F73FB"/>
    <w:rsid w:val="0020414D"/>
    <w:rsid w:val="00205C90"/>
    <w:rsid w:val="0020741C"/>
    <w:rsid w:val="00214B22"/>
    <w:rsid w:val="002207BE"/>
    <w:rsid w:val="00221BB0"/>
    <w:rsid w:val="002228E8"/>
    <w:rsid w:val="002246CC"/>
    <w:rsid w:val="00225B26"/>
    <w:rsid w:val="002346CE"/>
    <w:rsid w:val="002441FB"/>
    <w:rsid w:val="00244C88"/>
    <w:rsid w:val="00247700"/>
    <w:rsid w:val="002524F3"/>
    <w:rsid w:val="002566E7"/>
    <w:rsid w:val="00261961"/>
    <w:rsid w:val="002639BE"/>
    <w:rsid w:val="002703EB"/>
    <w:rsid w:val="00271B11"/>
    <w:rsid w:val="00280767"/>
    <w:rsid w:val="00280915"/>
    <w:rsid w:val="00282DCC"/>
    <w:rsid w:val="00287971"/>
    <w:rsid w:val="00290281"/>
    <w:rsid w:val="00294F10"/>
    <w:rsid w:val="00296BAA"/>
    <w:rsid w:val="002A34C5"/>
    <w:rsid w:val="002A5D28"/>
    <w:rsid w:val="002A751B"/>
    <w:rsid w:val="002B0488"/>
    <w:rsid w:val="002B515E"/>
    <w:rsid w:val="002B6D34"/>
    <w:rsid w:val="002B73B7"/>
    <w:rsid w:val="002B74DE"/>
    <w:rsid w:val="002B7FBE"/>
    <w:rsid w:val="002C2BAB"/>
    <w:rsid w:val="002C3DEA"/>
    <w:rsid w:val="002C6268"/>
    <w:rsid w:val="002D0D07"/>
    <w:rsid w:val="002D2123"/>
    <w:rsid w:val="002E1A2B"/>
    <w:rsid w:val="002F2E57"/>
    <w:rsid w:val="002F3148"/>
    <w:rsid w:val="002F38C4"/>
    <w:rsid w:val="002F4888"/>
    <w:rsid w:val="002F6F27"/>
    <w:rsid w:val="003002A4"/>
    <w:rsid w:val="00302F22"/>
    <w:rsid w:val="003031C2"/>
    <w:rsid w:val="0030384A"/>
    <w:rsid w:val="00303EE4"/>
    <w:rsid w:val="00303F5B"/>
    <w:rsid w:val="0031370B"/>
    <w:rsid w:val="00314120"/>
    <w:rsid w:val="00315E56"/>
    <w:rsid w:val="00317BEA"/>
    <w:rsid w:val="00322134"/>
    <w:rsid w:val="00327912"/>
    <w:rsid w:val="00332D15"/>
    <w:rsid w:val="00333817"/>
    <w:rsid w:val="00336018"/>
    <w:rsid w:val="00340F8A"/>
    <w:rsid w:val="00345F14"/>
    <w:rsid w:val="00347D47"/>
    <w:rsid w:val="00351384"/>
    <w:rsid w:val="003539A2"/>
    <w:rsid w:val="00353C64"/>
    <w:rsid w:val="00354284"/>
    <w:rsid w:val="00354C9D"/>
    <w:rsid w:val="00364F9C"/>
    <w:rsid w:val="00365683"/>
    <w:rsid w:val="00366394"/>
    <w:rsid w:val="00375761"/>
    <w:rsid w:val="00375BB4"/>
    <w:rsid w:val="0037676B"/>
    <w:rsid w:val="0038180A"/>
    <w:rsid w:val="00385E6E"/>
    <w:rsid w:val="003865C3"/>
    <w:rsid w:val="00387F67"/>
    <w:rsid w:val="003901A5"/>
    <w:rsid w:val="003A5FCB"/>
    <w:rsid w:val="003B3CF8"/>
    <w:rsid w:val="003B4A5D"/>
    <w:rsid w:val="003B7BFF"/>
    <w:rsid w:val="003C0ABB"/>
    <w:rsid w:val="003D64AC"/>
    <w:rsid w:val="003D656B"/>
    <w:rsid w:val="003D799E"/>
    <w:rsid w:val="003E0604"/>
    <w:rsid w:val="003E07D3"/>
    <w:rsid w:val="003E3765"/>
    <w:rsid w:val="003F2AB5"/>
    <w:rsid w:val="003F5F83"/>
    <w:rsid w:val="004027D6"/>
    <w:rsid w:val="00404B31"/>
    <w:rsid w:val="0040795C"/>
    <w:rsid w:val="0041144C"/>
    <w:rsid w:val="00412A4D"/>
    <w:rsid w:val="00412D38"/>
    <w:rsid w:val="00413860"/>
    <w:rsid w:val="0042184A"/>
    <w:rsid w:val="0042205B"/>
    <w:rsid w:val="004225D9"/>
    <w:rsid w:val="004259B6"/>
    <w:rsid w:val="00442693"/>
    <w:rsid w:val="004442B1"/>
    <w:rsid w:val="00446874"/>
    <w:rsid w:val="00447E79"/>
    <w:rsid w:val="00462640"/>
    <w:rsid w:val="00463109"/>
    <w:rsid w:val="004651FD"/>
    <w:rsid w:val="00465ACC"/>
    <w:rsid w:val="004708F2"/>
    <w:rsid w:val="00482717"/>
    <w:rsid w:val="004828D3"/>
    <w:rsid w:val="004A0194"/>
    <w:rsid w:val="004A32D8"/>
    <w:rsid w:val="004B12FD"/>
    <w:rsid w:val="004B496E"/>
    <w:rsid w:val="004C0366"/>
    <w:rsid w:val="004C1A3E"/>
    <w:rsid w:val="004C3FEE"/>
    <w:rsid w:val="004C73C7"/>
    <w:rsid w:val="004C78BC"/>
    <w:rsid w:val="004E1D05"/>
    <w:rsid w:val="004E3069"/>
    <w:rsid w:val="004E7021"/>
    <w:rsid w:val="004F1222"/>
    <w:rsid w:val="004F725D"/>
    <w:rsid w:val="00505068"/>
    <w:rsid w:val="0051083D"/>
    <w:rsid w:val="00510E43"/>
    <w:rsid w:val="005138BA"/>
    <w:rsid w:val="0052050C"/>
    <w:rsid w:val="005206C8"/>
    <w:rsid w:val="005230FA"/>
    <w:rsid w:val="0052578B"/>
    <w:rsid w:val="00536799"/>
    <w:rsid w:val="00537679"/>
    <w:rsid w:val="0054046A"/>
    <w:rsid w:val="00540E03"/>
    <w:rsid w:val="00542307"/>
    <w:rsid w:val="0055311E"/>
    <w:rsid w:val="00553FD1"/>
    <w:rsid w:val="00560082"/>
    <w:rsid w:val="00563F02"/>
    <w:rsid w:val="00572BF7"/>
    <w:rsid w:val="00573061"/>
    <w:rsid w:val="005733AC"/>
    <w:rsid w:val="0058584B"/>
    <w:rsid w:val="00590686"/>
    <w:rsid w:val="00590EBC"/>
    <w:rsid w:val="005A3E7A"/>
    <w:rsid w:val="005A4B73"/>
    <w:rsid w:val="005A5A32"/>
    <w:rsid w:val="005B18EF"/>
    <w:rsid w:val="005B25DF"/>
    <w:rsid w:val="005B27F5"/>
    <w:rsid w:val="005B2F15"/>
    <w:rsid w:val="005B51E7"/>
    <w:rsid w:val="005B5864"/>
    <w:rsid w:val="005C0AAB"/>
    <w:rsid w:val="005C267D"/>
    <w:rsid w:val="005C45F9"/>
    <w:rsid w:val="005C6517"/>
    <w:rsid w:val="005C700B"/>
    <w:rsid w:val="005D2AAB"/>
    <w:rsid w:val="005D36B4"/>
    <w:rsid w:val="005D36ED"/>
    <w:rsid w:val="005D51BC"/>
    <w:rsid w:val="005D6C7C"/>
    <w:rsid w:val="005D7036"/>
    <w:rsid w:val="005E375C"/>
    <w:rsid w:val="005F105E"/>
    <w:rsid w:val="005F1179"/>
    <w:rsid w:val="005F1D2C"/>
    <w:rsid w:val="005F2EC5"/>
    <w:rsid w:val="005F4AA4"/>
    <w:rsid w:val="00600714"/>
    <w:rsid w:val="00602021"/>
    <w:rsid w:val="00602629"/>
    <w:rsid w:val="00603069"/>
    <w:rsid w:val="00610F43"/>
    <w:rsid w:val="006112E9"/>
    <w:rsid w:val="00611EEB"/>
    <w:rsid w:val="006219B6"/>
    <w:rsid w:val="0063649B"/>
    <w:rsid w:val="00640F6D"/>
    <w:rsid w:val="006558D7"/>
    <w:rsid w:val="00655ACE"/>
    <w:rsid w:val="00656355"/>
    <w:rsid w:val="006563F5"/>
    <w:rsid w:val="00657092"/>
    <w:rsid w:val="006579C4"/>
    <w:rsid w:val="00660B01"/>
    <w:rsid w:val="00662D46"/>
    <w:rsid w:val="00667FB6"/>
    <w:rsid w:val="00671323"/>
    <w:rsid w:val="006741F4"/>
    <w:rsid w:val="0067424A"/>
    <w:rsid w:val="006807DA"/>
    <w:rsid w:val="006841D1"/>
    <w:rsid w:val="006848D9"/>
    <w:rsid w:val="00685828"/>
    <w:rsid w:val="00692DFA"/>
    <w:rsid w:val="0069359D"/>
    <w:rsid w:val="00694C1A"/>
    <w:rsid w:val="006968DC"/>
    <w:rsid w:val="006A4CF4"/>
    <w:rsid w:val="006B3634"/>
    <w:rsid w:val="006B5D55"/>
    <w:rsid w:val="006C0C59"/>
    <w:rsid w:val="006C54FD"/>
    <w:rsid w:val="006D0200"/>
    <w:rsid w:val="006D0422"/>
    <w:rsid w:val="006D1940"/>
    <w:rsid w:val="006D6912"/>
    <w:rsid w:val="006D6D63"/>
    <w:rsid w:val="006E1385"/>
    <w:rsid w:val="006E61CF"/>
    <w:rsid w:val="006F2189"/>
    <w:rsid w:val="00705EAE"/>
    <w:rsid w:val="00713A65"/>
    <w:rsid w:val="00714A55"/>
    <w:rsid w:val="00716945"/>
    <w:rsid w:val="00724099"/>
    <w:rsid w:val="007258BE"/>
    <w:rsid w:val="00726EAD"/>
    <w:rsid w:val="00734767"/>
    <w:rsid w:val="00734ACF"/>
    <w:rsid w:val="00740D88"/>
    <w:rsid w:val="00760A94"/>
    <w:rsid w:val="007640F6"/>
    <w:rsid w:val="0077174A"/>
    <w:rsid w:val="00771880"/>
    <w:rsid w:val="00771BFB"/>
    <w:rsid w:val="00774FC9"/>
    <w:rsid w:val="00775443"/>
    <w:rsid w:val="00775643"/>
    <w:rsid w:val="00777544"/>
    <w:rsid w:val="00780035"/>
    <w:rsid w:val="0078503E"/>
    <w:rsid w:val="007925A3"/>
    <w:rsid w:val="007944E3"/>
    <w:rsid w:val="00795530"/>
    <w:rsid w:val="007974D5"/>
    <w:rsid w:val="007A613E"/>
    <w:rsid w:val="007A6A07"/>
    <w:rsid w:val="007B1CAB"/>
    <w:rsid w:val="007B3CF2"/>
    <w:rsid w:val="007B41A4"/>
    <w:rsid w:val="007C0048"/>
    <w:rsid w:val="007D1B11"/>
    <w:rsid w:val="007E0F49"/>
    <w:rsid w:val="007E2ED7"/>
    <w:rsid w:val="007E457F"/>
    <w:rsid w:val="007E6B24"/>
    <w:rsid w:val="007F367E"/>
    <w:rsid w:val="007F4992"/>
    <w:rsid w:val="007F5351"/>
    <w:rsid w:val="007F7093"/>
    <w:rsid w:val="00803AED"/>
    <w:rsid w:val="00811EA3"/>
    <w:rsid w:val="008124C6"/>
    <w:rsid w:val="00812585"/>
    <w:rsid w:val="00813248"/>
    <w:rsid w:val="008204E8"/>
    <w:rsid w:val="008272A5"/>
    <w:rsid w:val="00830A15"/>
    <w:rsid w:val="00832859"/>
    <w:rsid w:val="008350B2"/>
    <w:rsid w:val="00842B1E"/>
    <w:rsid w:val="0084626B"/>
    <w:rsid w:val="0084659F"/>
    <w:rsid w:val="008469A3"/>
    <w:rsid w:val="00851631"/>
    <w:rsid w:val="00852525"/>
    <w:rsid w:val="008530CE"/>
    <w:rsid w:val="00855ABE"/>
    <w:rsid w:val="008644FB"/>
    <w:rsid w:val="0087048A"/>
    <w:rsid w:val="00871250"/>
    <w:rsid w:val="00877E5E"/>
    <w:rsid w:val="00882774"/>
    <w:rsid w:val="0089277B"/>
    <w:rsid w:val="008A5391"/>
    <w:rsid w:val="008B055F"/>
    <w:rsid w:val="008B73E6"/>
    <w:rsid w:val="008C0525"/>
    <w:rsid w:val="008C2F35"/>
    <w:rsid w:val="008D7943"/>
    <w:rsid w:val="008E6379"/>
    <w:rsid w:val="008E6BD0"/>
    <w:rsid w:val="008F4B62"/>
    <w:rsid w:val="009047F9"/>
    <w:rsid w:val="00906A5D"/>
    <w:rsid w:val="00906E98"/>
    <w:rsid w:val="00910542"/>
    <w:rsid w:val="00913886"/>
    <w:rsid w:val="0091492B"/>
    <w:rsid w:val="00920DF9"/>
    <w:rsid w:val="00921B29"/>
    <w:rsid w:val="00923348"/>
    <w:rsid w:val="00925322"/>
    <w:rsid w:val="00926E20"/>
    <w:rsid w:val="0093681B"/>
    <w:rsid w:val="00940D0D"/>
    <w:rsid w:val="009436EA"/>
    <w:rsid w:val="00944FDD"/>
    <w:rsid w:val="00945AB9"/>
    <w:rsid w:val="009475AC"/>
    <w:rsid w:val="009502A9"/>
    <w:rsid w:val="00950363"/>
    <w:rsid w:val="00950FA6"/>
    <w:rsid w:val="00952818"/>
    <w:rsid w:val="0095652F"/>
    <w:rsid w:val="009622B1"/>
    <w:rsid w:val="0096291B"/>
    <w:rsid w:val="00963C6B"/>
    <w:rsid w:val="00966AB4"/>
    <w:rsid w:val="00974F19"/>
    <w:rsid w:val="0097554E"/>
    <w:rsid w:val="00976D1D"/>
    <w:rsid w:val="00984064"/>
    <w:rsid w:val="009A1376"/>
    <w:rsid w:val="009A15FE"/>
    <w:rsid w:val="009A5C21"/>
    <w:rsid w:val="009B1A08"/>
    <w:rsid w:val="009B1AA1"/>
    <w:rsid w:val="009C651B"/>
    <w:rsid w:val="009C76EF"/>
    <w:rsid w:val="009D064E"/>
    <w:rsid w:val="009D6294"/>
    <w:rsid w:val="009E24B7"/>
    <w:rsid w:val="009E326A"/>
    <w:rsid w:val="009E3578"/>
    <w:rsid w:val="009F3323"/>
    <w:rsid w:val="009F7762"/>
    <w:rsid w:val="00A02E48"/>
    <w:rsid w:val="00A068A7"/>
    <w:rsid w:val="00A06D44"/>
    <w:rsid w:val="00A16D26"/>
    <w:rsid w:val="00A227A9"/>
    <w:rsid w:val="00A24246"/>
    <w:rsid w:val="00A2750A"/>
    <w:rsid w:val="00A32928"/>
    <w:rsid w:val="00A32E58"/>
    <w:rsid w:val="00A348C1"/>
    <w:rsid w:val="00A350F2"/>
    <w:rsid w:val="00A37422"/>
    <w:rsid w:val="00A4007A"/>
    <w:rsid w:val="00A41FCF"/>
    <w:rsid w:val="00A43BAA"/>
    <w:rsid w:val="00A44894"/>
    <w:rsid w:val="00A53784"/>
    <w:rsid w:val="00A5547B"/>
    <w:rsid w:val="00A56B4D"/>
    <w:rsid w:val="00A60699"/>
    <w:rsid w:val="00A65360"/>
    <w:rsid w:val="00A827B3"/>
    <w:rsid w:val="00A83616"/>
    <w:rsid w:val="00A842D9"/>
    <w:rsid w:val="00A8741E"/>
    <w:rsid w:val="00A91773"/>
    <w:rsid w:val="00A9504A"/>
    <w:rsid w:val="00A964B2"/>
    <w:rsid w:val="00A9715C"/>
    <w:rsid w:val="00A97A27"/>
    <w:rsid w:val="00AA4883"/>
    <w:rsid w:val="00AA5C3A"/>
    <w:rsid w:val="00AA7E37"/>
    <w:rsid w:val="00AB0133"/>
    <w:rsid w:val="00AB2F5A"/>
    <w:rsid w:val="00AC0756"/>
    <w:rsid w:val="00AC2BF3"/>
    <w:rsid w:val="00AD02CF"/>
    <w:rsid w:val="00AD19BC"/>
    <w:rsid w:val="00AD1C33"/>
    <w:rsid w:val="00AD49A1"/>
    <w:rsid w:val="00AE5ADF"/>
    <w:rsid w:val="00AE60C4"/>
    <w:rsid w:val="00AF0444"/>
    <w:rsid w:val="00AF3A66"/>
    <w:rsid w:val="00AF58C5"/>
    <w:rsid w:val="00AF5A09"/>
    <w:rsid w:val="00B069CF"/>
    <w:rsid w:val="00B07CBD"/>
    <w:rsid w:val="00B11E43"/>
    <w:rsid w:val="00B12804"/>
    <w:rsid w:val="00B13139"/>
    <w:rsid w:val="00B157F2"/>
    <w:rsid w:val="00B15E3E"/>
    <w:rsid w:val="00B16905"/>
    <w:rsid w:val="00B22217"/>
    <w:rsid w:val="00B3073D"/>
    <w:rsid w:val="00B310CF"/>
    <w:rsid w:val="00B4013D"/>
    <w:rsid w:val="00B43E9B"/>
    <w:rsid w:val="00B44B39"/>
    <w:rsid w:val="00B458F0"/>
    <w:rsid w:val="00B5170F"/>
    <w:rsid w:val="00B568A6"/>
    <w:rsid w:val="00B57A6F"/>
    <w:rsid w:val="00B62CB2"/>
    <w:rsid w:val="00B65661"/>
    <w:rsid w:val="00B73F51"/>
    <w:rsid w:val="00B75E6F"/>
    <w:rsid w:val="00B77564"/>
    <w:rsid w:val="00B85E43"/>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D1015"/>
    <w:rsid w:val="00BD11D2"/>
    <w:rsid w:val="00BD1ECE"/>
    <w:rsid w:val="00BD254C"/>
    <w:rsid w:val="00BD4C62"/>
    <w:rsid w:val="00BD7B1E"/>
    <w:rsid w:val="00BE0700"/>
    <w:rsid w:val="00BE1094"/>
    <w:rsid w:val="00BE2845"/>
    <w:rsid w:val="00BE5E11"/>
    <w:rsid w:val="00BE5FB4"/>
    <w:rsid w:val="00BF5063"/>
    <w:rsid w:val="00BF7FE3"/>
    <w:rsid w:val="00C018D2"/>
    <w:rsid w:val="00C05141"/>
    <w:rsid w:val="00C075BA"/>
    <w:rsid w:val="00C13515"/>
    <w:rsid w:val="00C143C5"/>
    <w:rsid w:val="00C14994"/>
    <w:rsid w:val="00C14A01"/>
    <w:rsid w:val="00C155A5"/>
    <w:rsid w:val="00C22118"/>
    <w:rsid w:val="00C224C2"/>
    <w:rsid w:val="00C23443"/>
    <w:rsid w:val="00C23BE7"/>
    <w:rsid w:val="00C267B2"/>
    <w:rsid w:val="00C27C9C"/>
    <w:rsid w:val="00C33193"/>
    <w:rsid w:val="00C5366D"/>
    <w:rsid w:val="00C62D21"/>
    <w:rsid w:val="00C63CE7"/>
    <w:rsid w:val="00C65244"/>
    <w:rsid w:val="00C702F6"/>
    <w:rsid w:val="00C73A86"/>
    <w:rsid w:val="00C76996"/>
    <w:rsid w:val="00C814C2"/>
    <w:rsid w:val="00C82616"/>
    <w:rsid w:val="00C83019"/>
    <w:rsid w:val="00C9005B"/>
    <w:rsid w:val="00C9545E"/>
    <w:rsid w:val="00CA1C8E"/>
    <w:rsid w:val="00CA75E9"/>
    <w:rsid w:val="00CB1EA3"/>
    <w:rsid w:val="00CB5C0F"/>
    <w:rsid w:val="00CB65D7"/>
    <w:rsid w:val="00CC0C13"/>
    <w:rsid w:val="00CC171A"/>
    <w:rsid w:val="00CD39CE"/>
    <w:rsid w:val="00CE06DA"/>
    <w:rsid w:val="00CE6FDB"/>
    <w:rsid w:val="00CE72FD"/>
    <w:rsid w:val="00CE7AEC"/>
    <w:rsid w:val="00CF65D0"/>
    <w:rsid w:val="00CF7EE2"/>
    <w:rsid w:val="00D030EF"/>
    <w:rsid w:val="00D11337"/>
    <w:rsid w:val="00D13D62"/>
    <w:rsid w:val="00D14BAD"/>
    <w:rsid w:val="00D202F6"/>
    <w:rsid w:val="00D23A42"/>
    <w:rsid w:val="00D3368D"/>
    <w:rsid w:val="00D3787F"/>
    <w:rsid w:val="00D40509"/>
    <w:rsid w:val="00D5268D"/>
    <w:rsid w:val="00D526AE"/>
    <w:rsid w:val="00D52E37"/>
    <w:rsid w:val="00D6150C"/>
    <w:rsid w:val="00D847D7"/>
    <w:rsid w:val="00D9364D"/>
    <w:rsid w:val="00D964DA"/>
    <w:rsid w:val="00D972CF"/>
    <w:rsid w:val="00DA2701"/>
    <w:rsid w:val="00DB71F7"/>
    <w:rsid w:val="00DC0F09"/>
    <w:rsid w:val="00DC2435"/>
    <w:rsid w:val="00DC28B7"/>
    <w:rsid w:val="00DC503A"/>
    <w:rsid w:val="00DC61AB"/>
    <w:rsid w:val="00DD051D"/>
    <w:rsid w:val="00DD0FC8"/>
    <w:rsid w:val="00DD1346"/>
    <w:rsid w:val="00DD293A"/>
    <w:rsid w:val="00DD725E"/>
    <w:rsid w:val="00DE1F3F"/>
    <w:rsid w:val="00DE5D79"/>
    <w:rsid w:val="00DE7AD9"/>
    <w:rsid w:val="00DF52DB"/>
    <w:rsid w:val="00DF79E1"/>
    <w:rsid w:val="00E042BB"/>
    <w:rsid w:val="00E14BAB"/>
    <w:rsid w:val="00E16B2B"/>
    <w:rsid w:val="00E24863"/>
    <w:rsid w:val="00E24CF1"/>
    <w:rsid w:val="00E26094"/>
    <w:rsid w:val="00E315AE"/>
    <w:rsid w:val="00E401F1"/>
    <w:rsid w:val="00E424D4"/>
    <w:rsid w:val="00E51C39"/>
    <w:rsid w:val="00E562B0"/>
    <w:rsid w:val="00E60B52"/>
    <w:rsid w:val="00E6251B"/>
    <w:rsid w:val="00E6368D"/>
    <w:rsid w:val="00E666D8"/>
    <w:rsid w:val="00E67994"/>
    <w:rsid w:val="00E67BAB"/>
    <w:rsid w:val="00E72926"/>
    <w:rsid w:val="00E73C78"/>
    <w:rsid w:val="00E74168"/>
    <w:rsid w:val="00E75D38"/>
    <w:rsid w:val="00E80178"/>
    <w:rsid w:val="00E82C1C"/>
    <w:rsid w:val="00E84757"/>
    <w:rsid w:val="00E84B52"/>
    <w:rsid w:val="00E86CBF"/>
    <w:rsid w:val="00E87006"/>
    <w:rsid w:val="00E91722"/>
    <w:rsid w:val="00E94DE8"/>
    <w:rsid w:val="00E969E4"/>
    <w:rsid w:val="00E9758D"/>
    <w:rsid w:val="00EA2577"/>
    <w:rsid w:val="00EA7084"/>
    <w:rsid w:val="00EB4119"/>
    <w:rsid w:val="00EB6C6A"/>
    <w:rsid w:val="00EC1513"/>
    <w:rsid w:val="00EC23D0"/>
    <w:rsid w:val="00EC742A"/>
    <w:rsid w:val="00ED17ED"/>
    <w:rsid w:val="00ED3E91"/>
    <w:rsid w:val="00ED7495"/>
    <w:rsid w:val="00EE1FF2"/>
    <w:rsid w:val="00EF0CD9"/>
    <w:rsid w:val="00EF2281"/>
    <w:rsid w:val="00EF7581"/>
    <w:rsid w:val="00F02A6F"/>
    <w:rsid w:val="00F05582"/>
    <w:rsid w:val="00F05CFE"/>
    <w:rsid w:val="00F10E0B"/>
    <w:rsid w:val="00F12EE5"/>
    <w:rsid w:val="00F1328F"/>
    <w:rsid w:val="00F14002"/>
    <w:rsid w:val="00F14C59"/>
    <w:rsid w:val="00F30197"/>
    <w:rsid w:val="00F34BDB"/>
    <w:rsid w:val="00F43399"/>
    <w:rsid w:val="00F458B7"/>
    <w:rsid w:val="00F46159"/>
    <w:rsid w:val="00F46317"/>
    <w:rsid w:val="00F507CA"/>
    <w:rsid w:val="00F53736"/>
    <w:rsid w:val="00F53EF1"/>
    <w:rsid w:val="00F603BB"/>
    <w:rsid w:val="00F6063F"/>
    <w:rsid w:val="00F60A8F"/>
    <w:rsid w:val="00F65A73"/>
    <w:rsid w:val="00F67617"/>
    <w:rsid w:val="00F67C4C"/>
    <w:rsid w:val="00F75557"/>
    <w:rsid w:val="00F77FC2"/>
    <w:rsid w:val="00F810F6"/>
    <w:rsid w:val="00F83B2C"/>
    <w:rsid w:val="00F84165"/>
    <w:rsid w:val="00F84BCB"/>
    <w:rsid w:val="00F8508F"/>
    <w:rsid w:val="00F86BC9"/>
    <w:rsid w:val="00F87649"/>
    <w:rsid w:val="00F925F5"/>
    <w:rsid w:val="00F9303C"/>
    <w:rsid w:val="00FA3AC3"/>
    <w:rsid w:val="00FA763B"/>
    <w:rsid w:val="00FB3C13"/>
    <w:rsid w:val="00FB534A"/>
    <w:rsid w:val="00FB73C9"/>
    <w:rsid w:val="00FC07B6"/>
    <w:rsid w:val="00FC1A31"/>
    <w:rsid w:val="00FC42AD"/>
    <w:rsid w:val="00FD0B42"/>
    <w:rsid w:val="00FD1D0C"/>
    <w:rsid w:val="00FD60C4"/>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B6BCD1"/>
  <w15:docId w15:val="{54B40F25-7C41-413D-83F9-E9B4D316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customStyle="1" w:styleId="TableauGrille1Clair-Accentuation41">
    <w:name w:val="Tableau Grille 1 Clair - Accentuation 41"/>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customStyle="1" w:styleId="Grilledetableauclaire1">
    <w:name w:val="Grille de tableau claire1"/>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CE6FDB"/>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234392757">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00B2C-E881-4471-97F6-4D2E4EB7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1352</Words>
  <Characters>7437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39</cp:revision>
  <cp:lastPrinted>2017-02-14T16:34:00Z</cp:lastPrinted>
  <dcterms:created xsi:type="dcterms:W3CDTF">2019-01-25T11:37:00Z</dcterms:created>
  <dcterms:modified xsi:type="dcterms:W3CDTF">2021-10-05T13:39:00Z</dcterms:modified>
</cp:coreProperties>
</file>