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94A1" w14:textId="77777777" w:rsidR="009E326A" w:rsidRPr="00C76996" w:rsidRDefault="00C76996" w:rsidP="00367CC4">
      <w:pPr>
        <w:pStyle w:val="Titre1"/>
      </w:pPr>
      <w:r>
        <w:t>Objet</w:t>
      </w:r>
    </w:p>
    <w:p w14:paraId="465D099B" w14:textId="48FFE5D4" w:rsidR="00E666D8" w:rsidRPr="00AD49A1" w:rsidRDefault="002639BE" w:rsidP="00CC5C93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8955CD">
        <w:t xml:space="preserve"> planification et de suivi de la maintenance des ressources matérielles</w:t>
      </w:r>
      <w:r w:rsidR="001629BA">
        <w:t>. Il</w:t>
      </w:r>
      <w:r w:rsidR="001629BA" w:rsidRPr="00061FC2">
        <w:t xml:space="preserve"> vise à assurer que</w:t>
      </w:r>
      <w:r w:rsidR="008955CD">
        <w:t xml:space="preserve"> toutes les opérations de maintenances nécessaires sont effectuées et que toutes les maintenances effectuées sont tracées</w:t>
      </w:r>
      <w:r w:rsidR="001629BA" w:rsidRPr="00061FC2">
        <w:t>.</w:t>
      </w:r>
    </w:p>
    <w:p w14:paraId="7A465027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5739F6FB" w14:textId="1C20D254" w:rsidR="000A7C99" w:rsidRPr="00AD49A1" w:rsidRDefault="00C76996" w:rsidP="00CC5C93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8955CD">
        <w:t xml:space="preserve"> l’ensemble des ressources matérielles de Nest</w:t>
      </w:r>
      <w:r w:rsidR="00E666D8" w:rsidRPr="00061FC2">
        <w:t>.</w:t>
      </w:r>
    </w:p>
    <w:p w14:paraId="65C4D0D3" w14:textId="77777777" w:rsidR="008955CD" w:rsidRDefault="00CB5C0F" w:rsidP="008955CD">
      <w:pPr>
        <w:pStyle w:val="Titre1"/>
      </w:pPr>
      <w:r>
        <w:t>Responsabilité</w:t>
      </w:r>
    </w:p>
    <w:p w14:paraId="7CB812B4" w14:textId="3231B1F7" w:rsidR="00EC1513" w:rsidRPr="00AD49A1" w:rsidRDefault="008955CD" w:rsidP="00CC5C93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3CB2895D" w14:textId="77777777" w:rsidR="009E326A" w:rsidRDefault="00D23A42" w:rsidP="00692DFA">
      <w:pPr>
        <w:pStyle w:val="Titre1"/>
      </w:pPr>
      <w:r>
        <w:t>Description du mode opératoire</w:t>
      </w:r>
    </w:p>
    <w:p w14:paraId="284C85EF" w14:textId="77777777" w:rsidR="008955CD" w:rsidRPr="008955CD" w:rsidRDefault="008955CD" w:rsidP="008955CD">
      <w:pPr>
        <w:pStyle w:val="Titre2"/>
      </w:pPr>
      <w:r>
        <w:t>Planification de la maintenance préventive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14:paraId="77558884" w14:textId="77777777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ABAF0CD" w14:textId="77777777"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10B4AD2F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7E64AD33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3BA21098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7632E0F" w14:textId="77777777" w:rsidR="009E326A" w:rsidRPr="00BA000B" w:rsidRDefault="008955CD" w:rsidP="00692DFA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22EAC3E7" w14:textId="37851537" w:rsidR="009E326A" w:rsidRPr="00BA000B" w:rsidRDefault="008955CD" w:rsidP="00CB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Etabli</w:t>
            </w:r>
            <w:r w:rsidR="00CC5C93">
              <w:t>t</w:t>
            </w:r>
            <w:r>
              <w:t xml:space="preserve"> et tient à jour la liste des opérations de maintenance préventive nécessaires pour l’ensemble des ressources matérielles.</w:t>
            </w:r>
          </w:p>
        </w:tc>
        <w:tc>
          <w:tcPr>
            <w:tcW w:w="3686" w:type="dxa"/>
            <w:vAlign w:val="center"/>
          </w:tcPr>
          <w:p w14:paraId="236A2F37" w14:textId="77777777" w:rsidR="008955CD" w:rsidRPr="001F3F6E" w:rsidRDefault="00367CC4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Selon les e</w:t>
            </w:r>
            <w:r w:rsidR="008955CD" w:rsidRPr="008955CD">
              <w:t xml:space="preserve">xigences </w:t>
            </w:r>
            <w:r>
              <w:t xml:space="preserve">de la </w:t>
            </w:r>
            <w:r w:rsidR="008955CD" w:rsidRPr="008955CD">
              <w:t>Maintenance Préventive</w:t>
            </w:r>
            <w:r>
              <w:t xml:space="preserve"> et la </w:t>
            </w:r>
            <w:r w:rsidR="008955CD" w:rsidRPr="008955CD">
              <w:t>Maintenance et étalonnage des équipements biomédicaux</w:t>
            </w:r>
          </w:p>
        </w:tc>
      </w:tr>
      <w:tr w:rsidR="00717A48" w:rsidRPr="001F3F6E" w14:paraId="1ADC582B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3637939" w14:textId="77777777" w:rsidR="00717A48" w:rsidRPr="00BA000B" w:rsidRDefault="00717A48" w:rsidP="00717A48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2A2E7007" w14:textId="77777777" w:rsidR="00717A48" w:rsidRPr="00C54345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Planifie toutes ces opérations sur le calendrier de maintenance, en accord avec les listes précédentes.</w:t>
            </w:r>
          </w:p>
        </w:tc>
        <w:tc>
          <w:tcPr>
            <w:tcW w:w="3686" w:type="dxa"/>
            <w:vAlign w:val="center"/>
          </w:tcPr>
          <w:p w14:paraId="528C7ABC" w14:textId="77777777" w:rsidR="00717A48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action ne peut pas être mentionné tant qu’elle n’est pas planifiée.</w:t>
            </w:r>
          </w:p>
          <w:p w14:paraId="724D4EFE" w14:textId="77777777" w:rsidR="00717A48" w:rsidRPr="001F3F6E" w:rsidRDefault="00717A48" w:rsidP="00367CC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calendrier distingue les actions prévues en interne de celle pour lesquels rendez-vous a été pris avec le prestataire.</w:t>
            </w:r>
          </w:p>
        </w:tc>
      </w:tr>
      <w:tr w:rsidR="00717A48" w:rsidRPr="001F3F6E" w14:paraId="45BE5ED2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22F20B2" w14:textId="77777777" w:rsidR="00717A48" w:rsidRPr="00BA000B" w:rsidRDefault="00717A48" w:rsidP="00717A48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3506138C" w14:textId="77777777" w:rsidR="00717A48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 plus tard au début de chaque mois, s’assure que toutes les actions prévues pour ce mois sont planifiées.</w:t>
            </w:r>
          </w:p>
        </w:tc>
        <w:tc>
          <w:tcPr>
            <w:tcW w:w="3686" w:type="dxa"/>
            <w:vAlign w:val="center"/>
          </w:tcPr>
          <w:p w14:paraId="4528B541" w14:textId="77777777" w:rsidR="00717A48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4880D2" w14:textId="0B410C38" w:rsidR="008955CD" w:rsidRDefault="008955CD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14:paraId="597E8966" w14:textId="6669EBB7" w:rsidR="00C85FDA" w:rsidRDefault="00C85FDA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14:paraId="0884A745" w14:textId="77777777" w:rsidR="00C85FDA" w:rsidRDefault="00C85FDA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14:paraId="7F82CCA8" w14:textId="77777777" w:rsidR="009E326A" w:rsidRPr="008955CD" w:rsidRDefault="008955CD" w:rsidP="008955CD">
      <w:pPr>
        <w:pStyle w:val="Titre2"/>
      </w:pPr>
      <w:r>
        <w:lastRenderedPageBreak/>
        <w:t>Suivi des actions de maintenance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717A48" w:rsidRPr="008E6379" w14:paraId="53B62298" w14:textId="77777777" w:rsidTr="00743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7F2371A" w14:textId="77777777" w:rsidR="00717A48" w:rsidRPr="008E6379" w:rsidRDefault="00717A48" w:rsidP="0074392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0238B3D8" w14:textId="77777777" w:rsidR="00717A48" w:rsidRPr="008E6379" w:rsidRDefault="00717A48" w:rsidP="0074392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54581F50" w14:textId="77777777" w:rsidR="00717A48" w:rsidRPr="008E6379" w:rsidRDefault="00717A48" w:rsidP="0074392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717A48" w:rsidRPr="001F3F6E" w14:paraId="0A312A58" w14:textId="77777777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D5A0C98" w14:textId="77777777" w:rsidR="00717A48" w:rsidRPr="00BA000B" w:rsidRDefault="00717A48" w:rsidP="0074392A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52A1E1DC" w14:textId="77777777" w:rsidR="00717A48" w:rsidRPr="00BA000B" w:rsidRDefault="00717A48" w:rsidP="00CB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chaque opération de maintenance réalisée, renseigne le suivi de maintenance.</w:t>
            </w:r>
          </w:p>
        </w:tc>
        <w:tc>
          <w:tcPr>
            <w:tcW w:w="3686" w:type="dxa"/>
            <w:vAlign w:val="center"/>
          </w:tcPr>
          <w:p w14:paraId="27628911" w14:textId="77777777" w:rsidR="0074392A" w:rsidRPr="001F3F6E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Préciser si c’est une action préventive ou curative ainsi que la présence ou non d’un rapport.</w:t>
            </w:r>
          </w:p>
        </w:tc>
      </w:tr>
      <w:tr w:rsidR="00717A48" w:rsidRPr="001F3F6E" w14:paraId="419F76B8" w14:textId="77777777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B322B4B" w14:textId="77777777" w:rsidR="00717A48" w:rsidRPr="00BA000B" w:rsidRDefault="00717A48" w:rsidP="00717A48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6EB38DFF" w14:textId="77777777" w:rsidR="00717A48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Classe les rapports </w:t>
            </w:r>
            <w:r w:rsidR="0074392A">
              <w:t>d’intervention des prestataires.</w:t>
            </w:r>
          </w:p>
        </w:tc>
        <w:tc>
          <w:tcPr>
            <w:tcW w:w="3686" w:type="dxa"/>
            <w:vAlign w:val="center"/>
          </w:tcPr>
          <w:p w14:paraId="795B60DA" w14:textId="77777777" w:rsidR="00717A48" w:rsidRPr="001F3F6E" w:rsidRDefault="0074392A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rapports sont classés par prestataires.</w:t>
            </w:r>
          </w:p>
        </w:tc>
      </w:tr>
      <w:tr w:rsidR="00717A48" w:rsidRPr="001F3F6E" w14:paraId="724F4554" w14:textId="77777777" w:rsidTr="0074392A">
        <w:trPr>
          <w:trHeight w:val="926"/>
          <w:jc w:val="center"/>
        </w:trPr>
        <w:tc>
          <w:tcPr>
            <w:tcW w:w="1980" w:type="dxa"/>
            <w:vAlign w:val="center"/>
          </w:tcPr>
          <w:p w14:paraId="1D9A3D7F" w14:textId="77777777" w:rsidR="00717A48" w:rsidRPr="00BA000B" w:rsidRDefault="00717A48" w:rsidP="00717A48">
            <w:pPr>
              <w:ind w:firstLine="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41360402" w14:textId="676E1EB2" w:rsidR="005B37ED" w:rsidRPr="00C54345" w:rsidRDefault="00717A48" w:rsidP="00CB06CD">
            <w:pPr>
              <w:ind w:firstLine="0"/>
            </w:pPr>
            <w:r>
              <w:t>Pour les opérations effectuées sur du matériel médi</w:t>
            </w:r>
            <w:r w:rsidR="002832FB">
              <w:t>cal, renseigne les fiches d’entretien</w:t>
            </w:r>
            <w:r>
              <w:t xml:space="preserve"> des appareils biomédicaux</w:t>
            </w:r>
            <w:r w:rsidR="004B0D64">
              <w:t>.</w:t>
            </w:r>
          </w:p>
        </w:tc>
        <w:tc>
          <w:tcPr>
            <w:tcW w:w="3686" w:type="dxa"/>
            <w:vAlign w:val="center"/>
          </w:tcPr>
          <w:p w14:paraId="50449685" w14:textId="35B67BCB" w:rsidR="00717A48" w:rsidRPr="001F3F6E" w:rsidRDefault="004B0D64" w:rsidP="00CB06CD">
            <w:pPr>
              <w:ind w:firstLine="0"/>
            </w:pPr>
            <w:r>
              <w:t>Les actions doivent également renseignées dans Qualipro.</w:t>
            </w:r>
            <w:bookmarkStart w:id="1" w:name="_GoBack"/>
            <w:bookmarkEnd w:id="1"/>
          </w:p>
        </w:tc>
      </w:tr>
      <w:tr w:rsidR="005B37ED" w:rsidRPr="001F3F6E" w14:paraId="16A3D657" w14:textId="77777777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6239FA0" w14:textId="77777777" w:rsidR="005B37ED" w:rsidRDefault="005B37ED" w:rsidP="00717A48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7FAF9D8E" w14:textId="77777777" w:rsidR="005B37ED" w:rsidRDefault="005B37ED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la fin de l’année c</w:t>
            </w:r>
            <w:r w:rsidR="002832FB">
              <w:t>ivile, récupère les fiche d’entretien, scanne et archive dans Qualipro</w:t>
            </w:r>
          </w:p>
        </w:tc>
        <w:tc>
          <w:tcPr>
            <w:tcW w:w="3686" w:type="dxa"/>
            <w:vAlign w:val="center"/>
          </w:tcPr>
          <w:p w14:paraId="0F3C4806" w14:textId="77777777" w:rsidR="005B37ED" w:rsidRPr="0074392A" w:rsidRDefault="005B37ED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627803" w14:textId="77777777" w:rsidR="009E326A" w:rsidRPr="006E7A84" w:rsidRDefault="009E326A" w:rsidP="00B069CF">
      <w:pPr>
        <w:pStyle w:val="Retraitcorpsdetexte"/>
      </w:pPr>
    </w:p>
    <w:p w14:paraId="2AA2CB9B" w14:textId="77777777" w:rsidR="009E326A" w:rsidRPr="006E7A84" w:rsidRDefault="009E326A" w:rsidP="007C0048">
      <w:pPr>
        <w:pStyle w:val="Titre1"/>
      </w:pPr>
    </w:p>
    <w:p w14:paraId="4269BBD8" w14:textId="77777777" w:rsidR="009E326A" w:rsidRPr="00D5295F" w:rsidRDefault="009E326A" w:rsidP="00B069CF">
      <w:pPr>
        <w:pStyle w:val="Retraitcorpsdetexte2"/>
      </w:pPr>
    </w:p>
    <w:p w14:paraId="6D5832B2" w14:textId="77777777" w:rsidR="002F6F27" w:rsidRPr="004C78BC" w:rsidRDefault="002F6F27" w:rsidP="00B069CF"/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A0766" w14:textId="77777777" w:rsidR="003A36A0" w:rsidRDefault="003A36A0" w:rsidP="00B069CF">
      <w:r>
        <w:separator/>
      </w:r>
    </w:p>
    <w:p w14:paraId="5DFAA38D" w14:textId="77777777" w:rsidR="003A36A0" w:rsidRDefault="003A36A0" w:rsidP="00B069CF"/>
    <w:p w14:paraId="73614DB5" w14:textId="77777777" w:rsidR="003A36A0" w:rsidRDefault="003A36A0" w:rsidP="00B069CF"/>
    <w:p w14:paraId="76EF11C3" w14:textId="77777777" w:rsidR="003A36A0" w:rsidRDefault="003A36A0" w:rsidP="00B069CF"/>
  </w:endnote>
  <w:endnote w:type="continuationSeparator" w:id="0">
    <w:p w14:paraId="4A6230AE" w14:textId="77777777" w:rsidR="003A36A0" w:rsidRDefault="003A36A0" w:rsidP="00B069CF">
      <w:r>
        <w:continuationSeparator/>
      </w:r>
    </w:p>
    <w:p w14:paraId="33F256AF" w14:textId="77777777" w:rsidR="003A36A0" w:rsidRDefault="003A36A0" w:rsidP="00B069CF"/>
    <w:p w14:paraId="72F43862" w14:textId="77777777" w:rsidR="003A36A0" w:rsidRDefault="003A36A0" w:rsidP="00B069CF"/>
    <w:p w14:paraId="1E240C60" w14:textId="77777777" w:rsidR="003A36A0" w:rsidRDefault="003A36A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A12FB" w14:textId="77777777" w:rsidR="003A36A0" w:rsidRDefault="003A36A0" w:rsidP="00B069CF">
      <w:bookmarkStart w:id="0" w:name="_Hlk480555709"/>
      <w:bookmarkEnd w:id="0"/>
      <w:r>
        <w:separator/>
      </w:r>
    </w:p>
    <w:p w14:paraId="1E57018D" w14:textId="77777777" w:rsidR="003A36A0" w:rsidRDefault="003A36A0" w:rsidP="00B069CF"/>
    <w:p w14:paraId="0AE333F3" w14:textId="77777777" w:rsidR="003A36A0" w:rsidRDefault="003A36A0" w:rsidP="00B069CF"/>
    <w:p w14:paraId="494CADD2" w14:textId="77777777" w:rsidR="003A36A0" w:rsidRDefault="003A36A0" w:rsidP="00B069CF"/>
  </w:footnote>
  <w:footnote w:type="continuationSeparator" w:id="0">
    <w:p w14:paraId="48EB722E" w14:textId="77777777" w:rsidR="003A36A0" w:rsidRDefault="003A36A0" w:rsidP="00B069CF">
      <w:r>
        <w:continuationSeparator/>
      </w:r>
    </w:p>
    <w:p w14:paraId="0B8823E8" w14:textId="77777777" w:rsidR="003A36A0" w:rsidRDefault="003A36A0" w:rsidP="00B069CF"/>
    <w:p w14:paraId="00D642EB" w14:textId="77777777" w:rsidR="003A36A0" w:rsidRDefault="003A36A0" w:rsidP="00B069CF"/>
    <w:p w14:paraId="36D1D75C" w14:textId="77777777" w:rsidR="003A36A0" w:rsidRDefault="003A36A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74392A" w:rsidRPr="00AD49A1" w14:paraId="277E8F86" w14:textId="77777777" w:rsidTr="00BC080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8A3E570" w14:textId="77777777" w:rsidR="0074392A" w:rsidRPr="00AD49A1" w:rsidRDefault="0074392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5667BAC8" wp14:editId="6475611F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2A5C597" w14:textId="77777777" w:rsidR="0074392A" w:rsidRPr="00B069CF" w:rsidRDefault="0074392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1C9A0BC6" w14:textId="77777777" w:rsidR="0074392A" w:rsidRPr="00130623" w:rsidRDefault="0074392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 xml:space="preserve">Planification et suivi de </w:t>
          </w:r>
          <w:r w:rsidR="00367CC4">
            <w:rPr>
              <w:b w:val="0"/>
            </w:rPr>
            <w:t>m</w:t>
          </w:r>
          <w:r>
            <w:rPr>
              <w:b w:val="0"/>
            </w:rPr>
            <w:t>aintenance</w:t>
          </w:r>
        </w:p>
      </w:tc>
      <w:tc>
        <w:tcPr>
          <w:tcW w:w="2408" w:type="dxa"/>
          <w:vAlign w:val="center"/>
        </w:tcPr>
        <w:p w14:paraId="5CC25D35" w14:textId="510FF4D6" w:rsidR="0074392A" w:rsidRPr="00367CC4" w:rsidRDefault="0074392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>
            <w:rPr>
              <w:b w:val="0"/>
            </w:rPr>
            <w:t xml:space="preserve"> </w:t>
          </w:r>
          <w:r w:rsidR="00756195">
            <w:rPr>
              <w:b w:val="0"/>
            </w:rPr>
            <w:t>22</w:t>
          </w:r>
          <w:r>
            <w:rPr>
              <w:b w:val="0"/>
            </w:rPr>
            <w:t>/</w:t>
          </w:r>
          <w:r w:rsidR="00756195">
            <w:rPr>
              <w:b w:val="0"/>
            </w:rPr>
            <w:t>11</w:t>
          </w:r>
          <w:r>
            <w:rPr>
              <w:b w:val="0"/>
            </w:rPr>
            <w:t>/201</w:t>
          </w:r>
          <w:r w:rsidR="00BC0806">
            <w:rPr>
              <w:b w:val="0"/>
            </w:rPr>
            <w:t>9</w:t>
          </w:r>
        </w:p>
      </w:tc>
    </w:tr>
  </w:tbl>
  <w:p w14:paraId="3D54D648" w14:textId="77777777" w:rsidR="0074392A" w:rsidRDefault="0074392A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1E2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421B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32FB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835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60F0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7CC4"/>
    <w:rsid w:val="00375761"/>
    <w:rsid w:val="00375BB4"/>
    <w:rsid w:val="0037676B"/>
    <w:rsid w:val="0038180A"/>
    <w:rsid w:val="00385E6E"/>
    <w:rsid w:val="003865C3"/>
    <w:rsid w:val="00387F67"/>
    <w:rsid w:val="003A36A0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1439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0D6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37ED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3F4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138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472"/>
    <w:rsid w:val="006F2189"/>
    <w:rsid w:val="00705EAE"/>
    <w:rsid w:val="00713A65"/>
    <w:rsid w:val="00714A55"/>
    <w:rsid w:val="00716945"/>
    <w:rsid w:val="00717A48"/>
    <w:rsid w:val="00724099"/>
    <w:rsid w:val="007258BE"/>
    <w:rsid w:val="00726EAD"/>
    <w:rsid w:val="00734ACF"/>
    <w:rsid w:val="0074392A"/>
    <w:rsid w:val="00756195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55CD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706E1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0806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1DD"/>
    <w:rsid w:val="00C73A86"/>
    <w:rsid w:val="00C76996"/>
    <w:rsid w:val="00C814C2"/>
    <w:rsid w:val="00C82616"/>
    <w:rsid w:val="00C83019"/>
    <w:rsid w:val="00C85FDA"/>
    <w:rsid w:val="00C9005B"/>
    <w:rsid w:val="00CA1C8E"/>
    <w:rsid w:val="00CB06CD"/>
    <w:rsid w:val="00CB1EA3"/>
    <w:rsid w:val="00CB5C0F"/>
    <w:rsid w:val="00CB65D7"/>
    <w:rsid w:val="00CC0C13"/>
    <w:rsid w:val="00CC171A"/>
    <w:rsid w:val="00CC5C93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509A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1F0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1D13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8EC"/>
    <w:rsid w:val="00F84BCB"/>
    <w:rsid w:val="00F86BC9"/>
    <w:rsid w:val="00F87649"/>
    <w:rsid w:val="00F9303C"/>
    <w:rsid w:val="00FA3AC3"/>
    <w:rsid w:val="00FA763B"/>
    <w:rsid w:val="00FB32F9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29A8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2B24-3C07-4530-9808-65E16076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12</cp:revision>
  <cp:lastPrinted>2017-02-14T16:34:00Z</cp:lastPrinted>
  <dcterms:created xsi:type="dcterms:W3CDTF">2019-03-28T17:38:00Z</dcterms:created>
  <dcterms:modified xsi:type="dcterms:W3CDTF">2019-11-22T12:08:00Z</dcterms:modified>
</cp:coreProperties>
</file>