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A0" w:rsidRPr="003043CC" w:rsidRDefault="00736FA0" w:rsidP="009D221B">
      <w:pPr>
        <w:pStyle w:val="Titre1"/>
      </w:pPr>
      <w:r w:rsidRPr="003043CC">
        <w:t>Objet du mode opératoire</w:t>
      </w:r>
    </w:p>
    <w:p w:rsidR="00736FA0" w:rsidRPr="007F2705" w:rsidRDefault="00BB3E78" w:rsidP="009D221B">
      <w:pPr>
        <w:jc w:val="both"/>
        <w:rPr>
          <w:rFonts w:ascii="Minion Pro" w:hAnsi="Minion Pro"/>
        </w:rPr>
      </w:pPr>
      <w:r>
        <w:rPr>
          <w:rFonts w:ascii="Minion Pro" w:hAnsi="Minion Pro"/>
        </w:rPr>
        <w:t>Ce mode opératoire</w:t>
      </w:r>
      <w:r w:rsidR="00736FA0" w:rsidRPr="007F2705">
        <w:rPr>
          <w:rFonts w:ascii="Minion Pro" w:hAnsi="Minion Pro"/>
        </w:rPr>
        <w:t xml:space="preserve"> a pour objet de décrire les dispositions relatives au suivi et à la gestion d</w:t>
      </w:r>
      <w:r w:rsidR="007F2705">
        <w:rPr>
          <w:rFonts w:ascii="Minion Pro" w:hAnsi="Minion Pro"/>
        </w:rPr>
        <w:t>u parcours de la femme enceinte.</w:t>
      </w:r>
    </w:p>
    <w:p w:rsidR="00736FA0" w:rsidRPr="007F2705" w:rsidRDefault="00736FA0" w:rsidP="003043CC">
      <w:pPr>
        <w:pStyle w:val="Titre1"/>
      </w:pPr>
      <w:r w:rsidRPr="007F2705">
        <w:t>Domaine d’application</w:t>
      </w:r>
    </w:p>
    <w:p w:rsidR="00736FA0" w:rsidRPr="007F2705" w:rsidRDefault="00736FA0" w:rsidP="009D221B">
      <w:pPr>
        <w:jc w:val="both"/>
        <w:rPr>
          <w:rFonts w:ascii="Minion Pro" w:hAnsi="Minion Pro"/>
        </w:rPr>
      </w:pPr>
      <w:r w:rsidRPr="007F2705">
        <w:rPr>
          <w:rFonts w:ascii="Minion Pro" w:hAnsi="Minion Pro"/>
        </w:rPr>
        <w:t>Ce</w:t>
      </w:r>
      <w:r w:rsidR="00BB3E78">
        <w:rPr>
          <w:rFonts w:ascii="Minion Pro" w:hAnsi="Minion Pro"/>
        </w:rPr>
        <w:t xml:space="preserve"> présent mode opératoire </w:t>
      </w:r>
      <w:r w:rsidRPr="007F2705">
        <w:rPr>
          <w:rFonts w:ascii="Minion Pro" w:hAnsi="Minion Pro"/>
        </w:rPr>
        <w:t xml:space="preserve">s’applique à l’ensemble des personnes responsables du suivi des </w:t>
      </w:r>
      <w:r w:rsidR="00BB3E78">
        <w:rPr>
          <w:rFonts w:ascii="Minion Pro" w:hAnsi="Minion Pro"/>
        </w:rPr>
        <w:t>femmes enceintes</w:t>
      </w:r>
      <w:r w:rsidR="007F2705">
        <w:rPr>
          <w:rFonts w:ascii="Minion Pro" w:hAnsi="Minion Pro"/>
        </w:rPr>
        <w:t>, pour toutes les patientes des structures NEST.</w:t>
      </w:r>
    </w:p>
    <w:p w:rsidR="00736FA0" w:rsidRPr="007F2705" w:rsidRDefault="00736FA0" w:rsidP="003043CC">
      <w:pPr>
        <w:pStyle w:val="Titre1"/>
      </w:pPr>
      <w:r w:rsidRPr="007F2705">
        <w:t>Responsabilité</w:t>
      </w:r>
    </w:p>
    <w:p w:rsidR="00736FA0" w:rsidRPr="007F2705" w:rsidRDefault="00736FA0" w:rsidP="00736FA0">
      <w:pPr>
        <w:rPr>
          <w:rFonts w:ascii="Minion Pro" w:hAnsi="Minion Pro"/>
        </w:rPr>
      </w:pPr>
      <w:r w:rsidRPr="007F2705">
        <w:rPr>
          <w:rFonts w:ascii="Minion Pro" w:hAnsi="Minion Pro"/>
        </w:rPr>
        <w:t xml:space="preserve">Le pilote est chargé de l’application de </w:t>
      </w:r>
      <w:r w:rsidR="003F52D7">
        <w:rPr>
          <w:rFonts w:ascii="Minion Pro" w:hAnsi="Minion Pro"/>
        </w:rPr>
        <w:t>ce mode opératoire</w:t>
      </w:r>
      <w:r w:rsidR="00BB3E78">
        <w:rPr>
          <w:rFonts w:ascii="Minion Pro" w:hAnsi="Minion Pro"/>
        </w:rPr>
        <w:t>.</w:t>
      </w:r>
    </w:p>
    <w:p w:rsidR="00736FA0" w:rsidRPr="007F2705" w:rsidRDefault="003043CC" w:rsidP="003043CC">
      <w:pPr>
        <w:pStyle w:val="Titre1"/>
      </w:pPr>
      <w:r>
        <w:t>Référence</w:t>
      </w:r>
    </w:p>
    <w:p w:rsidR="00736FA0" w:rsidRDefault="00736FA0" w:rsidP="00736FA0">
      <w:pPr>
        <w:rPr>
          <w:rFonts w:ascii="Minion Pro" w:hAnsi="Minion Pro"/>
        </w:rPr>
      </w:pPr>
      <w:r w:rsidRPr="007F2705">
        <w:rPr>
          <w:rFonts w:ascii="Minion Pro" w:hAnsi="Minion Pro"/>
        </w:rPr>
        <w:t>Norme ISO 9001 V 2015</w:t>
      </w:r>
    </w:p>
    <w:p w:rsidR="00594842" w:rsidRDefault="00594842" w:rsidP="00736FA0">
      <w:pPr>
        <w:rPr>
          <w:rFonts w:ascii="Minion Pro" w:hAnsi="Minion Pro"/>
        </w:rPr>
      </w:pPr>
      <w:r>
        <w:rPr>
          <w:rFonts w:ascii="Minion Pro" w:hAnsi="Minion Pro"/>
        </w:rPr>
        <w:t>Fiche Patient</w:t>
      </w:r>
    </w:p>
    <w:p w:rsidR="00594842" w:rsidRDefault="00594842" w:rsidP="00736FA0">
      <w:pPr>
        <w:rPr>
          <w:rFonts w:ascii="Minion Pro" w:hAnsi="Minion Pro"/>
        </w:rPr>
      </w:pPr>
      <w:r>
        <w:rPr>
          <w:rFonts w:ascii="Minion Pro" w:hAnsi="Minion Pro"/>
        </w:rPr>
        <w:t>Eyone</w:t>
      </w:r>
    </w:p>
    <w:p w:rsidR="00594842" w:rsidRDefault="00594842" w:rsidP="00736FA0">
      <w:pPr>
        <w:rPr>
          <w:rFonts w:ascii="Minion Pro" w:hAnsi="Minion Pro"/>
        </w:rPr>
      </w:pPr>
      <w:r>
        <w:rPr>
          <w:rFonts w:ascii="Minion Pro" w:hAnsi="Minion Pro"/>
        </w:rPr>
        <w:t>CRM</w:t>
      </w:r>
    </w:p>
    <w:p w:rsidR="003043CC" w:rsidRDefault="00A72A7E" w:rsidP="00736FA0">
      <w:pPr>
        <w:rPr>
          <w:rFonts w:ascii="Minion Pro" w:hAnsi="Minion Pro"/>
        </w:rPr>
      </w:pPr>
      <w:r>
        <w:rPr>
          <w:rFonts w:ascii="Minion Pro" w:hAnsi="Minion Pro"/>
        </w:rPr>
        <w:t>Tableau de suivi des femmes enceintes</w:t>
      </w:r>
    </w:p>
    <w:p w:rsidR="00A72A7E" w:rsidRPr="007F2705" w:rsidRDefault="00A72A7E" w:rsidP="003043CC">
      <w:pPr>
        <w:pStyle w:val="Titre1"/>
      </w:pPr>
      <w:r>
        <w:t>Description d</w:t>
      </w:r>
      <w:r w:rsidR="002E6D14">
        <w:t>u mode opératoire</w:t>
      </w:r>
    </w:p>
    <w:p w:rsidR="007351BB" w:rsidRPr="007F2705" w:rsidRDefault="00671675" w:rsidP="003043CC">
      <w:pPr>
        <w:pStyle w:val="Titre2"/>
      </w:pPr>
      <w:r w:rsidRPr="007F2705">
        <w:t>Préalable</w:t>
      </w:r>
    </w:p>
    <w:p w:rsidR="007351BB" w:rsidRPr="007F2705" w:rsidRDefault="00671675" w:rsidP="00BB0DCC">
      <w:pPr>
        <w:pStyle w:val="Paragraphedeliste"/>
        <w:numPr>
          <w:ilvl w:val="0"/>
          <w:numId w:val="2"/>
        </w:numPr>
        <w:jc w:val="both"/>
        <w:rPr>
          <w:rFonts w:ascii="Minion Pro" w:hAnsi="Minion Pro"/>
        </w:rPr>
      </w:pPr>
      <w:r w:rsidRPr="007F2705">
        <w:rPr>
          <w:rFonts w:ascii="Minion Pro" w:hAnsi="Minion Pro"/>
        </w:rPr>
        <w:t>Les médecins et les sages-femmes mettent un signe sur la fiche de la patiente pour signaler la grossesse et précisent la date des d</w:t>
      </w:r>
      <w:r w:rsidR="009257DE">
        <w:rPr>
          <w:rFonts w:ascii="Minion Pro" w:hAnsi="Minion Pro"/>
        </w:rPr>
        <w:t xml:space="preserve">ernières règles de la patiente </w:t>
      </w:r>
    </w:p>
    <w:p w:rsidR="00AA1236" w:rsidRDefault="00AA1236" w:rsidP="00BB0DCC">
      <w:pPr>
        <w:pStyle w:val="Paragraphedeliste"/>
        <w:numPr>
          <w:ilvl w:val="0"/>
          <w:numId w:val="2"/>
        </w:numPr>
        <w:jc w:val="both"/>
        <w:rPr>
          <w:rFonts w:ascii="Minion Pro" w:hAnsi="Minion Pro"/>
        </w:rPr>
      </w:pPr>
      <w:r w:rsidRPr="007F2705">
        <w:rPr>
          <w:rFonts w:ascii="Minion Pro" w:hAnsi="Minion Pro"/>
        </w:rPr>
        <w:t>Les secrétaires remplissent le dossier EXCEL de « Liste des patientes enceintes »</w:t>
      </w:r>
    </w:p>
    <w:p w:rsidR="009257DE" w:rsidRPr="009257DE" w:rsidRDefault="009257DE" w:rsidP="00BB0DCC">
      <w:pPr>
        <w:pStyle w:val="Paragraphedeliste"/>
        <w:numPr>
          <w:ilvl w:val="0"/>
          <w:numId w:val="2"/>
        </w:numPr>
        <w:jc w:val="both"/>
        <w:rPr>
          <w:rFonts w:ascii="Minion Pro" w:hAnsi="Minion Pro"/>
          <w:color w:val="00B050"/>
        </w:rPr>
      </w:pPr>
      <w:r w:rsidRPr="009257DE">
        <w:rPr>
          <w:rFonts w:ascii="Minion Pro" w:hAnsi="Minion Pro"/>
          <w:color w:val="00B050"/>
        </w:rPr>
        <w:t>Et/ou La secrétaire chargée du TRI rempli le formulaire GOOGLE FORM</w:t>
      </w:r>
      <w:r>
        <w:rPr>
          <w:rFonts w:ascii="Minion Pro" w:hAnsi="Minion Pro"/>
          <w:color w:val="00B050"/>
        </w:rPr>
        <w:t xml:space="preserve"> pour que la patiente soit rappelée par la GRC</w:t>
      </w:r>
    </w:p>
    <w:p w:rsidR="007351BB" w:rsidRPr="007F2705" w:rsidRDefault="00486876" w:rsidP="00BB0DCC">
      <w:pPr>
        <w:pStyle w:val="Paragraphedeliste"/>
        <w:numPr>
          <w:ilvl w:val="0"/>
          <w:numId w:val="2"/>
        </w:numPr>
        <w:jc w:val="both"/>
        <w:rPr>
          <w:rFonts w:ascii="Minion Pro" w:hAnsi="Minion Pro"/>
        </w:rPr>
      </w:pPr>
      <w:r>
        <w:rPr>
          <w:rFonts w:ascii="Minion Pro" w:hAnsi="Minion Pro"/>
        </w:rPr>
        <w:t xml:space="preserve">Le pilote </w:t>
      </w:r>
      <w:r w:rsidR="009D221B" w:rsidRPr="007F2705">
        <w:rPr>
          <w:rFonts w:ascii="Minion Pro" w:hAnsi="Minion Pro"/>
        </w:rPr>
        <w:t>transmet</w:t>
      </w:r>
      <w:r w:rsidR="007351BB" w:rsidRPr="007F2705">
        <w:rPr>
          <w:rFonts w:ascii="Minion Pro" w:hAnsi="Minion Pro"/>
        </w:rPr>
        <w:t xml:space="preserve"> la liste des patientes intégrant le programme Sage FEMME</w:t>
      </w:r>
    </w:p>
    <w:p w:rsidR="007351BB" w:rsidRPr="007F2705" w:rsidRDefault="007351BB" w:rsidP="00671675">
      <w:pPr>
        <w:rPr>
          <w:rFonts w:ascii="Minion Pro" w:hAnsi="Minion Pro"/>
        </w:rPr>
      </w:pPr>
    </w:p>
    <w:p w:rsidR="007351BB" w:rsidRPr="00BB0DCC" w:rsidRDefault="007351BB" w:rsidP="00BB0DCC">
      <w:pPr>
        <w:pStyle w:val="Titre2"/>
      </w:pPr>
      <w:r w:rsidRPr="00BB0DCC">
        <w:t>Mise à jour du CRM tous les jours</w:t>
      </w:r>
    </w:p>
    <w:p w:rsidR="00D55464" w:rsidRPr="007F2705" w:rsidRDefault="007351BB" w:rsidP="00BB0DCC">
      <w:pPr>
        <w:pStyle w:val="Paragraphedeliste"/>
        <w:numPr>
          <w:ilvl w:val="0"/>
          <w:numId w:val="3"/>
        </w:numPr>
        <w:jc w:val="both"/>
        <w:rPr>
          <w:rFonts w:ascii="Minion Pro" w:hAnsi="Minion Pro"/>
        </w:rPr>
      </w:pPr>
      <w:r w:rsidRPr="007F2705">
        <w:rPr>
          <w:rFonts w:ascii="Minion Pro" w:hAnsi="Minion Pro"/>
          <w:b/>
        </w:rPr>
        <w:t>Création du calendrier</w:t>
      </w:r>
      <w:r w:rsidRPr="007F2705">
        <w:rPr>
          <w:rFonts w:ascii="Minion Pro" w:hAnsi="Minion Pro"/>
        </w:rPr>
        <w:t xml:space="preserve"> de grossesse </w:t>
      </w:r>
    </w:p>
    <w:p w:rsidR="00D55464" w:rsidRPr="007F2705" w:rsidRDefault="007351BB" w:rsidP="00BB0DCC">
      <w:pPr>
        <w:pStyle w:val="Paragraphedeliste"/>
        <w:numPr>
          <w:ilvl w:val="2"/>
          <w:numId w:val="3"/>
        </w:numPr>
        <w:jc w:val="both"/>
        <w:rPr>
          <w:rFonts w:ascii="Minion Pro" w:hAnsi="Minion Pro"/>
        </w:rPr>
      </w:pPr>
      <w:r w:rsidRPr="007F2705">
        <w:rPr>
          <w:rFonts w:ascii="Minion Pro" w:hAnsi="Minion Pro"/>
        </w:rPr>
        <w:t xml:space="preserve">des patientes figurant dans le fichier des secrétaires </w:t>
      </w:r>
      <w:r w:rsidRPr="009257DE">
        <w:rPr>
          <w:rFonts w:ascii="Minion Pro" w:hAnsi="Minion Pro"/>
          <w:color w:val="00B050"/>
        </w:rPr>
        <w:t>et</w:t>
      </w:r>
      <w:r w:rsidR="009257DE" w:rsidRPr="009257DE">
        <w:rPr>
          <w:rFonts w:ascii="Minion Pro" w:hAnsi="Minion Pro"/>
          <w:color w:val="00B050"/>
        </w:rPr>
        <w:t xml:space="preserve"> des patientes du fichier « </w:t>
      </w:r>
      <w:r w:rsidR="000F648E">
        <w:rPr>
          <w:rFonts w:ascii="Minion Pro" w:hAnsi="Minion Pro"/>
          <w:color w:val="00B050"/>
        </w:rPr>
        <w:t xml:space="preserve">tableau des patientes </w:t>
      </w:r>
      <w:r w:rsidR="009257DE" w:rsidRPr="009257DE">
        <w:rPr>
          <w:rFonts w:ascii="Minion Pro" w:hAnsi="Minion Pro"/>
          <w:color w:val="00B050"/>
        </w:rPr>
        <w:t>a rappeler pour présentation avantage »</w:t>
      </w:r>
    </w:p>
    <w:p w:rsidR="00D55464" w:rsidRPr="007F2705" w:rsidRDefault="007351BB" w:rsidP="00BB0DCC">
      <w:pPr>
        <w:pStyle w:val="Paragraphedeliste"/>
        <w:numPr>
          <w:ilvl w:val="2"/>
          <w:numId w:val="3"/>
        </w:numPr>
        <w:jc w:val="both"/>
        <w:rPr>
          <w:rFonts w:ascii="Minion Pro" w:hAnsi="Minion Pro"/>
        </w:rPr>
      </w:pPr>
      <w:r w:rsidRPr="007F2705">
        <w:rPr>
          <w:rFonts w:ascii="Minion Pro" w:hAnsi="Minion Pro"/>
        </w:rPr>
        <w:t>des patientes ayant in</w:t>
      </w:r>
      <w:r w:rsidR="00D55464" w:rsidRPr="007F2705">
        <w:rPr>
          <w:rFonts w:ascii="Minion Pro" w:hAnsi="Minion Pro"/>
        </w:rPr>
        <w:t xml:space="preserve">tégré le programme </w:t>
      </w:r>
      <w:r w:rsidR="009D221B" w:rsidRPr="007F2705">
        <w:rPr>
          <w:rFonts w:ascii="Minion Pro" w:hAnsi="Minion Pro"/>
        </w:rPr>
        <w:t>Sage</w:t>
      </w:r>
      <w:r w:rsidR="009D221B">
        <w:rPr>
          <w:rFonts w:ascii="Minion Pro" w:hAnsi="Minion Pro"/>
        </w:rPr>
        <w:t>-</w:t>
      </w:r>
      <w:r w:rsidR="009D221B" w:rsidRPr="007F2705">
        <w:rPr>
          <w:rFonts w:ascii="Minion Pro" w:hAnsi="Minion Pro"/>
        </w:rPr>
        <w:t>femme</w:t>
      </w:r>
      <w:r w:rsidR="00D55464" w:rsidRPr="007F2705">
        <w:rPr>
          <w:rFonts w:ascii="Minion Pro" w:hAnsi="Minion Pro"/>
        </w:rPr>
        <w:t> </w:t>
      </w:r>
    </w:p>
    <w:p w:rsidR="00D55464" w:rsidRPr="00BB0DCC" w:rsidRDefault="007351BB" w:rsidP="00BB0DCC">
      <w:pPr>
        <w:spacing w:after="0" w:line="240" w:lineRule="auto"/>
        <w:jc w:val="both"/>
        <w:rPr>
          <w:rFonts w:ascii="Minion Pro" w:hAnsi="Minion Pro"/>
          <w:b/>
          <w:color w:val="FF0000"/>
        </w:rPr>
      </w:pPr>
      <w:r w:rsidRPr="00BB0DCC">
        <w:rPr>
          <w:rFonts w:ascii="Minion Pro" w:hAnsi="Minion Pro"/>
          <w:b/>
          <w:color w:val="FF0000"/>
        </w:rPr>
        <w:t xml:space="preserve">Points d’attention : </w:t>
      </w:r>
    </w:p>
    <w:p w:rsidR="00BB0DCC" w:rsidRDefault="00D55464" w:rsidP="00BB0DCC">
      <w:pPr>
        <w:pStyle w:val="Paragraphedeliste"/>
        <w:numPr>
          <w:ilvl w:val="0"/>
          <w:numId w:val="3"/>
        </w:numPr>
        <w:spacing w:after="0" w:line="240" w:lineRule="auto"/>
        <w:jc w:val="both"/>
        <w:rPr>
          <w:rFonts w:ascii="Minion Pro" w:hAnsi="Minion Pro"/>
          <w:b/>
          <w:color w:val="FF0000"/>
        </w:rPr>
      </w:pPr>
      <w:r w:rsidRPr="00BB0DCC">
        <w:rPr>
          <w:rFonts w:ascii="Minion Pro" w:hAnsi="Minion Pro"/>
          <w:b/>
          <w:color w:val="FF0000"/>
        </w:rPr>
        <w:t xml:space="preserve">Attention il s’agit de 2 parcours distincts : </w:t>
      </w:r>
      <w:r w:rsidR="009257DE" w:rsidRPr="009257DE">
        <w:rPr>
          <w:rFonts w:ascii="Minion Pro" w:hAnsi="Minion Pro"/>
          <w:b/>
          <w:color w:val="00B050"/>
        </w:rPr>
        <w:t>« </w:t>
      </w:r>
      <w:r w:rsidRPr="009257DE">
        <w:rPr>
          <w:rFonts w:ascii="Minion Pro" w:hAnsi="Minion Pro"/>
          <w:b/>
          <w:color w:val="00B050"/>
        </w:rPr>
        <w:t>Suivi de grossesse</w:t>
      </w:r>
      <w:r w:rsidR="009257DE" w:rsidRPr="009257DE">
        <w:rPr>
          <w:rFonts w:ascii="Minion Pro" w:hAnsi="Minion Pro"/>
          <w:b/>
          <w:color w:val="00B050"/>
        </w:rPr>
        <w:t xml:space="preserve"> </w:t>
      </w:r>
      <w:r w:rsidR="009257DE">
        <w:rPr>
          <w:rFonts w:ascii="Minion Pro" w:hAnsi="Minion Pro"/>
          <w:b/>
          <w:color w:val="00B050"/>
        </w:rPr>
        <w:t xml:space="preserve">avec </w:t>
      </w:r>
      <w:r w:rsidR="009257DE" w:rsidRPr="009257DE">
        <w:rPr>
          <w:rFonts w:ascii="Minion Pro" w:hAnsi="Minion Pro"/>
          <w:b/>
          <w:color w:val="00B050"/>
        </w:rPr>
        <w:t>avantage</w:t>
      </w:r>
      <w:r w:rsidR="009257DE">
        <w:rPr>
          <w:rFonts w:ascii="Minion Pro" w:hAnsi="Minion Pro"/>
          <w:b/>
          <w:color w:val="00B050"/>
        </w:rPr>
        <w:t xml:space="preserve"> NEST</w:t>
      </w:r>
      <w:r w:rsidR="009257DE" w:rsidRPr="009257DE">
        <w:rPr>
          <w:rFonts w:ascii="Minion Pro" w:hAnsi="Minion Pro"/>
          <w:b/>
          <w:color w:val="00B050"/>
        </w:rPr>
        <w:t> »</w:t>
      </w:r>
      <w:r w:rsidRPr="00BB0DCC">
        <w:rPr>
          <w:rFonts w:ascii="Minion Pro" w:hAnsi="Minion Pro"/>
          <w:b/>
          <w:color w:val="FF0000"/>
        </w:rPr>
        <w:t xml:space="preserve"> et Programme Sage-femme.</w:t>
      </w:r>
    </w:p>
    <w:p w:rsidR="00BB0DCC" w:rsidRPr="00BB0DCC" w:rsidRDefault="007351BB" w:rsidP="00BB0DCC">
      <w:pPr>
        <w:pStyle w:val="Paragraphedeliste"/>
        <w:numPr>
          <w:ilvl w:val="0"/>
          <w:numId w:val="3"/>
        </w:numPr>
        <w:spacing w:after="0" w:line="240" w:lineRule="auto"/>
        <w:jc w:val="both"/>
        <w:rPr>
          <w:rFonts w:ascii="Minion Pro" w:hAnsi="Minion Pro"/>
          <w:b/>
          <w:color w:val="FF0000"/>
        </w:rPr>
      </w:pPr>
      <w:r w:rsidRPr="00BB0DCC">
        <w:rPr>
          <w:rFonts w:ascii="Minion Pro" w:hAnsi="Minion Pro"/>
          <w:b/>
          <w:color w:val="FF0000"/>
        </w:rPr>
        <w:t>Bien vérifier qu’il s’agit de la bonne patiente (via le numéro patient ou date de naissance) car beaucoup d’homonymie</w:t>
      </w:r>
    </w:p>
    <w:p w:rsidR="007351BB" w:rsidRDefault="007351BB" w:rsidP="00BB0DCC">
      <w:pPr>
        <w:pStyle w:val="Paragraphedeliste"/>
        <w:numPr>
          <w:ilvl w:val="0"/>
          <w:numId w:val="3"/>
        </w:numPr>
        <w:spacing w:after="0" w:line="240" w:lineRule="auto"/>
        <w:jc w:val="both"/>
        <w:rPr>
          <w:rFonts w:ascii="Minion Pro" w:hAnsi="Minion Pro"/>
          <w:b/>
          <w:color w:val="FF0000"/>
        </w:rPr>
      </w:pPr>
      <w:r w:rsidRPr="00BB0DCC">
        <w:rPr>
          <w:rFonts w:ascii="Minion Pro" w:hAnsi="Minion Pro"/>
          <w:b/>
          <w:color w:val="FF0000"/>
        </w:rPr>
        <w:lastRenderedPageBreak/>
        <w:t>Possible que le calendrier ait déjà été créé</w:t>
      </w:r>
      <w:r w:rsidR="00904196" w:rsidRPr="00BB0DCC">
        <w:rPr>
          <w:rFonts w:ascii="Minion Pro" w:hAnsi="Minion Pro"/>
          <w:b/>
          <w:color w:val="FF0000"/>
        </w:rPr>
        <w:t>&gt; dans ce cas là, mise à jour du calendrier avec la date de la dernière visite (figurant dans le fichier des secrétaires)</w:t>
      </w:r>
    </w:p>
    <w:p w:rsidR="009257DE" w:rsidRPr="009257DE" w:rsidRDefault="009257DE" w:rsidP="00BB0DCC">
      <w:pPr>
        <w:pStyle w:val="Paragraphedeliste"/>
        <w:numPr>
          <w:ilvl w:val="0"/>
          <w:numId w:val="3"/>
        </w:numPr>
        <w:spacing w:after="0" w:line="240" w:lineRule="auto"/>
        <w:jc w:val="both"/>
        <w:rPr>
          <w:rFonts w:ascii="Minion Pro" w:hAnsi="Minion Pro"/>
          <w:b/>
          <w:color w:val="00B050"/>
        </w:rPr>
      </w:pPr>
      <w:r w:rsidRPr="009257DE">
        <w:rPr>
          <w:rFonts w:ascii="Minion Pro" w:hAnsi="Minion Pro"/>
          <w:b/>
          <w:color w:val="00B050"/>
        </w:rPr>
        <w:t>Plus aucun calendrier ne doit être crée sur le parcours « suivi de grossesse »</w:t>
      </w:r>
    </w:p>
    <w:p w:rsidR="007351BB" w:rsidRPr="007F2705" w:rsidRDefault="007351BB" w:rsidP="00D82BC0">
      <w:pPr>
        <w:spacing w:line="240" w:lineRule="auto"/>
        <w:rPr>
          <w:rFonts w:ascii="Minion Pro" w:hAnsi="Minion Pro"/>
          <w:color w:val="FF0000"/>
        </w:rPr>
      </w:pPr>
    </w:p>
    <w:p w:rsidR="007351BB" w:rsidRPr="007F2705" w:rsidRDefault="007351BB" w:rsidP="00BB0DCC">
      <w:pPr>
        <w:pStyle w:val="Paragraphedeliste"/>
        <w:numPr>
          <w:ilvl w:val="0"/>
          <w:numId w:val="3"/>
        </w:numPr>
        <w:jc w:val="both"/>
        <w:rPr>
          <w:rFonts w:ascii="Minion Pro" w:hAnsi="Minion Pro"/>
        </w:rPr>
      </w:pPr>
      <w:r w:rsidRPr="007F2705">
        <w:rPr>
          <w:rFonts w:ascii="Minion Pro" w:hAnsi="Minion Pro"/>
          <w:b/>
        </w:rPr>
        <w:t xml:space="preserve">Mise à jour des </w:t>
      </w:r>
      <w:r w:rsidR="00333143" w:rsidRPr="007F2705">
        <w:rPr>
          <w:rFonts w:ascii="Minion Pro" w:hAnsi="Minion Pro"/>
          <w:b/>
        </w:rPr>
        <w:t>calendriers nouvellement créés</w:t>
      </w:r>
      <w:r w:rsidR="00333143" w:rsidRPr="007F2705">
        <w:rPr>
          <w:rFonts w:ascii="Minion Pro" w:hAnsi="Minion Pro"/>
        </w:rPr>
        <w:t xml:space="preserve"> en vérifiant dans </w:t>
      </w:r>
      <w:r w:rsidR="009D221B" w:rsidRPr="007F2705">
        <w:rPr>
          <w:rFonts w:ascii="Minion Pro" w:hAnsi="Minion Pro"/>
        </w:rPr>
        <w:t>la fiche patient</w:t>
      </w:r>
      <w:r w:rsidR="00333143" w:rsidRPr="007F2705">
        <w:rPr>
          <w:rFonts w:ascii="Minion Pro" w:hAnsi="Minion Pro"/>
        </w:rPr>
        <w:t xml:space="preserve"> de Eyone les consultations et échographies </w:t>
      </w:r>
      <w:r w:rsidR="009D221B" w:rsidRPr="007F2705">
        <w:rPr>
          <w:rFonts w:ascii="Minion Pro" w:hAnsi="Minion Pro"/>
        </w:rPr>
        <w:t>faites &gt;</w:t>
      </w:r>
      <w:r w:rsidR="00333143" w:rsidRPr="007F2705">
        <w:rPr>
          <w:rFonts w:ascii="Minion Pro" w:hAnsi="Minion Pro"/>
        </w:rPr>
        <w:t xml:space="preserve"> changer le statut des étapes</w:t>
      </w:r>
      <w:r w:rsidR="00D82BC0" w:rsidRPr="007F2705">
        <w:rPr>
          <w:rFonts w:ascii="Minion Pro" w:hAnsi="Minion Pro"/>
        </w:rPr>
        <w:t xml:space="preserve"> et/ou changement de l’intitulé en fonction de ce qui a été fait</w:t>
      </w:r>
      <w:r w:rsidR="00333143" w:rsidRPr="007F2705">
        <w:rPr>
          <w:rFonts w:ascii="Minion Pro" w:hAnsi="Minion Pro"/>
        </w:rPr>
        <w:t xml:space="preserve"> du calendrier quand </w:t>
      </w:r>
      <w:r w:rsidR="00D55464" w:rsidRPr="007F2705">
        <w:rPr>
          <w:rFonts w:ascii="Minion Pro" w:hAnsi="Minion Pro"/>
        </w:rPr>
        <w:t xml:space="preserve">les visites ont été </w:t>
      </w:r>
      <w:r w:rsidR="00333143" w:rsidRPr="007F2705">
        <w:rPr>
          <w:rFonts w:ascii="Minion Pro" w:hAnsi="Minion Pro"/>
        </w:rPr>
        <w:t>réalisé</w:t>
      </w:r>
      <w:r w:rsidR="00D55464" w:rsidRPr="007F2705">
        <w:rPr>
          <w:rFonts w:ascii="Minion Pro" w:hAnsi="Minion Pro"/>
        </w:rPr>
        <w:t>es</w:t>
      </w:r>
      <w:r w:rsidR="00333143" w:rsidRPr="007F2705">
        <w:rPr>
          <w:rFonts w:ascii="Minion Pro" w:hAnsi="Minion Pro"/>
        </w:rPr>
        <w:t>.</w:t>
      </w:r>
    </w:p>
    <w:p w:rsidR="00333143" w:rsidRPr="007F2705" w:rsidRDefault="00333143" w:rsidP="00333143">
      <w:pPr>
        <w:pStyle w:val="Paragraphedeliste"/>
        <w:rPr>
          <w:rFonts w:ascii="Minion Pro" w:hAnsi="Minion Pro"/>
        </w:rPr>
      </w:pPr>
    </w:p>
    <w:p w:rsidR="00D82BC0" w:rsidRPr="007F2705" w:rsidRDefault="00D82BC0" w:rsidP="00333143">
      <w:pPr>
        <w:pStyle w:val="Paragraphedeliste"/>
        <w:rPr>
          <w:rFonts w:ascii="Minion Pro" w:hAnsi="Minion Pro"/>
          <w:b/>
          <w:i/>
        </w:rPr>
      </w:pPr>
      <w:r w:rsidRPr="007F2705">
        <w:rPr>
          <w:rFonts w:ascii="Minion Pro" w:hAnsi="Minion Pro"/>
          <w:b/>
          <w:i/>
        </w:rPr>
        <w:t>« C</w:t>
      </w:r>
      <w:r w:rsidR="00BB0DCC">
        <w:rPr>
          <w:rFonts w:ascii="Minion Pro" w:hAnsi="Minion Pro"/>
          <w:b/>
          <w:i/>
        </w:rPr>
        <w:t>S</w:t>
      </w:r>
      <w:r w:rsidRPr="007F2705">
        <w:rPr>
          <w:rFonts w:ascii="Minion Pro" w:hAnsi="Minion Pro"/>
          <w:b/>
          <w:i/>
        </w:rPr>
        <w:t>NF » quand visite non facturées</w:t>
      </w:r>
    </w:p>
    <w:p w:rsidR="00D82BC0" w:rsidRPr="007F2705" w:rsidRDefault="00D82BC0" w:rsidP="00333143">
      <w:pPr>
        <w:pStyle w:val="Paragraphedeliste"/>
        <w:rPr>
          <w:rFonts w:ascii="Minion Pro" w:hAnsi="Minion Pro"/>
          <w:b/>
          <w:i/>
        </w:rPr>
      </w:pPr>
      <w:r w:rsidRPr="007F2705">
        <w:rPr>
          <w:rFonts w:ascii="Minion Pro" w:hAnsi="Minion Pro"/>
          <w:b/>
          <w:i/>
        </w:rPr>
        <w:t>« Sans écho » quand visite sans echo</w:t>
      </w:r>
    </w:p>
    <w:p w:rsidR="00D82BC0" w:rsidRPr="007F2705" w:rsidRDefault="00D82BC0" w:rsidP="00333143">
      <w:pPr>
        <w:pStyle w:val="Paragraphedeliste"/>
        <w:rPr>
          <w:rFonts w:ascii="Minion Pro" w:hAnsi="Minion Pro"/>
        </w:rPr>
      </w:pPr>
    </w:p>
    <w:p w:rsidR="00D82BC0" w:rsidRPr="00C762BE" w:rsidRDefault="00D82BC0" w:rsidP="00C762BE">
      <w:pPr>
        <w:pStyle w:val="Paragraphedeliste"/>
        <w:numPr>
          <w:ilvl w:val="0"/>
          <w:numId w:val="3"/>
        </w:numPr>
        <w:spacing w:after="0" w:line="240" w:lineRule="auto"/>
        <w:jc w:val="both"/>
        <w:rPr>
          <w:rFonts w:ascii="Minion Pro" w:hAnsi="Minion Pro"/>
          <w:b/>
          <w:color w:val="FF0000"/>
        </w:rPr>
      </w:pPr>
      <w:r w:rsidRPr="00C762BE">
        <w:rPr>
          <w:rFonts w:ascii="Minion Pro" w:hAnsi="Minion Pro"/>
          <w:b/>
          <w:color w:val="FF0000"/>
        </w:rPr>
        <w:t>Attention vérifie</w:t>
      </w:r>
      <w:r w:rsidR="00356F61" w:rsidRPr="00C762BE">
        <w:rPr>
          <w:rFonts w:ascii="Minion Pro" w:hAnsi="Minion Pro"/>
          <w:b/>
          <w:color w:val="FF0000"/>
        </w:rPr>
        <w:t>r</w:t>
      </w:r>
      <w:r w:rsidRPr="00C762BE">
        <w:rPr>
          <w:rFonts w:ascii="Minion Pro" w:hAnsi="Minion Pro"/>
          <w:b/>
          <w:color w:val="FF0000"/>
        </w:rPr>
        <w:t xml:space="preserve"> la prise de RDV/ RDV à venir ou </w:t>
      </w:r>
      <w:r w:rsidR="000C58A1" w:rsidRPr="00C762BE">
        <w:rPr>
          <w:rFonts w:ascii="Minion Pro" w:hAnsi="Minion Pro"/>
          <w:b/>
          <w:color w:val="FF0000"/>
        </w:rPr>
        <w:t>planifié</w:t>
      </w:r>
    </w:p>
    <w:p w:rsidR="004B379E" w:rsidRPr="007F2705" w:rsidRDefault="004B379E" w:rsidP="00D82BC0">
      <w:pPr>
        <w:rPr>
          <w:rFonts w:ascii="Minion Pro" w:hAnsi="Minion Pro"/>
        </w:rPr>
      </w:pPr>
    </w:p>
    <w:p w:rsidR="00D82BC0" w:rsidRPr="007F2705" w:rsidRDefault="004B379E" w:rsidP="00C762BE">
      <w:pPr>
        <w:jc w:val="both"/>
        <w:rPr>
          <w:rFonts w:ascii="Minion Pro" w:hAnsi="Minion Pro"/>
        </w:rPr>
      </w:pPr>
      <w:r w:rsidRPr="007F2705">
        <w:rPr>
          <w:rFonts w:ascii="Minion Pro" w:hAnsi="Minion Pro"/>
        </w:rPr>
        <w:t xml:space="preserve">Cas des patientes </w:t>
      </w:r>
      <w:r w:rsidR="009D221B" w:rsidRPr="007F2705">
        <w:rPr>
          <w:rFonts w:ascii="Minion Pro" w:hAnsi="Minion Pro"/>
        </w:rPr>
        <w:t>qui ne</w:t>
      </w:r>
      <w:r w:rsidRPr="007F2705">
        <w:rPr>
          <w:rFonts w:ascii="Minion Pro" w:hAnsi="Minion Pro"/>
        </w:rPr>
        <w:t xml:space="preserve"> viennent pas pendant longtemps &gt; calendrier ROUGE au moment </w:t>
      </w:r>
      <w:r w:rsidR="009D221B" w:rsidRPr="007F2705">
        <w:rPr>
          <w:rFonts w:ascii="Minion Pro" w:hAnsi="Minion Pro"/>
        </w:rPr>
        <w:t>où</w:t>
      </w:r>
      <w:r w:rsidRPr="007F2705">
        <w:rPr>
          <w:rFonts w:ascii="Minion Pro" w:hAnsi="Minion Pro"/>
        </w:rPr>
        <w:t xml:space="preserve"> le rappel apparait en au cas </w:t>
      </w:r>
      <w:r w:rsidR="009D221B" w:rsidRPr="007F2705">
        <w:rPr>
          <w:rFonts w:ascii="Minion Pro" w:hAnsi="Minion Pro"/>
        </w:rPr>
        <w:t>où</w:t>
      </w:r>
      <w:r w:rsidRPr="007F2705">
        <w:rPr>
          <w:rFonts w:ascii="Minion Pro" w:hAnsi="Minion Pro"/>
        </w:rPr>
        <w:t xml:space="preserve"> le rappel apparait et que la précédente visite n’</w:t>
      </w:r>
      <w:r w:rsidR="007E53DA" w:rsidRPr="007F2705">
        <w:rPr>
          <w:rFonts w:ascii="Minion Pro" w:hAnsi="Minion Pro"/>
        </w:rPr>
        <w:t xml:space="preserve">a pas été faite/ que as venue pour le rappel en cours et pas de RDV </w:t>
      </w:r>
      <w:r w:rsidR="000C58A1" w:rsidRPr="007F2705">
        <w:rPr>
          <w:rFonts w:ascii="Minion Pro" w:hAnsi="Minion Pro"/>
        </w:rPr>
        <w:t>planifié</w:t>
      </w:r>
      <w:r w:rsidR="007E53DA" w:rsidRPr="007F2705">
        <w:rPr>
          <w:rFonts w:ascii="Minion Pro" w:hAnsi="Minion Pro"/>
        </w:rPr>
        <w:t>&gt; l’appeler (Ar</w:t>
      </w:r>
      <w:r w:rsidR="00356F61" w:rsidRPr="007F2705">
        <w:rPr>
          <w:rFonts w:ascii="Minion Pro" w:hAnsi="Minion Pro"/>
        </w:rPr>
        <w:t>g</w:t>
      </w:r>
      <w:r w:rsidR="007E53DA" w:rsidRPr="007F2705">
        <w:rPr>
          <w:rFonts w:ascii="Minion Pro" w:hAnsi="Minion Pro"/>
        </w:rPr>
        <w:t>umentaire 4)</w:t>
      </w:r>
    </w:p>
    <w:p w:rsidR="00D82BC0" w:rsidRPr="007F2705" w:rsidRDefault="007E53DA" w:rsidP="00C762BE">
      <w:pPr>
        <w:jc w:val="both"/>
        <w:rPr>
          <w:rFonts w:ascii="Minion Pro" w:hAnsi="Minion Pro"/>
        </w:rPr>
      </w:pPr>
      <w:r w:rsidRPr="007F2705">
        <w:rPr>
          <w:rFonts w:ascii="Minion Pro" w:hAnsi="Minion Pro"/>
        </w:rPr>
        <w:t xml:space="preserve">«2 boutons : Appeler (enregistrer </w:t>
      </w:r>
      <w:r w:rsidR="009D221B" w:rsidRPr="007F2705">
        <w:rPr>
          <w:rFonts w:ascii="Minion Pro" w:hAnsi="Minion Pro"/>
        </w:rPr>
        <w:t>interaction) /</w:t>
      </w:r>
      <w:r w:rsidRPr="007F2705">
        <w:rPr>
          <w:rFonts w:ascii="Minion Pro" w:hAnsi="Minion Pro"/>
        </w:rPr>
        <w:t xml:space="preserve"> Vérifier / retour »</w:t>
      </w:r>
    </w:p>
    <w:p w:rsidR="00333143" w:rsidRPr="007F2705" w:rsidRDefault="007E53DA" w:rsidP="00C762BE">
      <w:pPr>
        <w:jc w:val="both"/>
        <w:rPr>
          <w:rFonts w:ascii="Minion Pro" w:hAnsi="Minion Pro"/>
        </w:rPr>
      </w:pPr>
      <w:r w:rsidRPr="007F2705">
        <w:rPr>
          <w:rFonts w:ascii="Minion Pro" w:hAnsi="Minion Pro"/>
        </w:rPr>
        <w:t xml:space="preserve">Enregistrement des </w:t>
      </w:r>
      <w:r w:rsidR="000C58A1" w:rsidRPr="007F2705">
        <w:rPr>
          <w:rFonts w:ascii="Minion Pro" w:hAnsi="Minion Pro"/>
        </w:rPr>
        <w:t>interactions</w:t>
      </w:r>
      <w:r w:rsidRPr="007F2705">
        <w:rPr>
          <w:rFonts w:ascii="Minion Pro" w:hAnsi="Minion Pro"/>
        </w:rPr>
        <w:t xml:space="preserve"> « nouvelle interaction » que pour les </w:t>
      </w:r>
      <w:r w:rsidR="009D221B" w:rsidRPr="007F2705">
        <w:rPr>
          <w:rFonts w:ascii="Minion Pro" w:hAnsi="Minion Pro"/>
        </w:rPr>
        <w:t>interactions HORS</w:t>
      </w:r>
      <w:r w:rsidRPr="007F2705">
        <w:rPr>
          <w:rFonts w:ascii="Minion Pro" w:hAnsi="Minion Pro"/>
        </w:rPr>
        <w:t xml:space="preserve"> RAPPELS, </w:t>
      </w:r>
    </w:p>
    <w:p w:rsidR="00356F61" w:rsidRPr="007F2705" w:rsidRDefault="00356F61" w:rsidP="00333143">
      <w:pPr>
        <w:rPr>
          <w:rFonts w:ascii="Minion Pro" w:hAnsi="Minion Pro"/>
          <w:b/>
          <w:highlight w:val="yellow"/>
          <w:u w:val="single"/>
        </w:rPr>
      </w:pPr>
    </w:p>
    <w:p w:rsidR="00333143" w:rsidRPr="007F2705" w:rsidRDefault="00333143" w:rsidP="00C762BE">
      <w:pPr>
        <w:pStyle w:val="Titre2"/>
      </w:pPr>
      <w:r w:rsidRPr="00C762BE">
        <w:t>Gestion des rappels</w:t>
      </w:r>
    </w:p>
    <w:p w:rsidR="00DF6401" w:rsidRPr="00C762BE" w:rsidRDefault="00333143" w:rsidP="00C762BE">
      <w:pPr>
        <w:pStyle w:val="Paragraphedeliste"/>
        <w:numPr>
          <w:ilvl w:val="0"/>
          <w:numId w:val="4"/>
        </w:numPr>
        <w:jc w:val="both"/>
        <w:rPr>
          <w:rFonts w:ascii="Minion Pro" w:hAnsi="Minion Pro"/>
        </w:rPr>
      </w:pPr>
      <w:r w:rsidRPr="00C762BE">
        <w:rPr>
          <w:rFonts w:ascii="Minion Pro" w:hAnsi="Minion Pro"/>
        </w:rPr>
        <w:t>Traiter l’ensemble des</w:t>
      </w:r>
      <w:r w:rsidR="00DF6401" w:rsidRPr="00C762BE">
        <w:rPr>
          <w:rFonts w:ascii="Minion Pro" w:hAnsi="Minion Pro"/>
        </w:rPr>
        <w:t xml:space="preserve"> rappels apparaissant en haut à droite du CRM</w:t>
      </w:r>
      <w:r w:rsidRPr="00C762BE">
        <w:rPr>
          <w:rFonts w:ascii="Minion Pro" w:hAnsi="Minion Pro"/>
        </w:rPr>
        <w:t>:</w:t>
      </w:r>
      <w:r w:rsidR="009D0955" w:rsidRPr="009D0955">
        <w:rPr>
          <w:noProof/>
          <w:lang w:eastAsia="fr-FR"/>
        </w:rPr>
        <w:pict>
          <v:shapetype id="_x0000_t32" coordsize="21600,21600" o:spt="32" o:oned="t" path="m,l21600,21600e" filled="f">
            <v:path arrowok="t" fillok="f" o:connecttype="none"/>
            <o:lock v:ext="edit" shapetype="t"/>
          </v:shapetype>
          <v:shape id="_x0000_s1026" type="#_x0000_t32" style="position:absolute;left:0;text-align:left;margin-left:440.65pt;margin-top:23.1pt;width:15pt;height:11.8pt;flip:x;z-index:251658240;mso-position-horizontal-relative:text;mso-position-vertical-relative:text" o:connectortype="straight">
            <v:stroke endarrow="block"/>
          </v:shape>
        </w:pict>
      </w:r>
    </w:p>
    <w:p w:rsidR="00DF6401" w:rsidRPr="00C762BE" w:rsidRDefault="00DF6401" w:rsidP="00C762BE">
      <w:pPr>
        <w:jc w:val="both"/>
        <w:rPr>
          <w:rFonts w:ascii="Minion Pro" w:hAnsi="Minion Pro"/>
        </w:rPr>
      </w:pPr>
      <w:r w:rsidRPr="00C762BE">
        <w:rPr>
          <w:rFonts w:ascii="Minion Pro" w:hAnsi="Minion Pro"/>
          <w:noProof/>
          <w:lang w:eastAsia="fr-FR"/>
        </w:rPr>
        <w:drawing>
          <wp:inline distT="0" distB="0" distL="0" distR="0">
            <wp:extent cx="5759450" cy="770890"/>
            <wp:effectExtent l="152400" t="76200" r="146050" b="8636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59450" cy="7708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66704" w:rsidRPr="00C762BE" w:rsidRDefault="00A66704" w:rsidP="00C762BE">
      <w:pPr>
        <w:jc w:val="both"/>
        <w:rPr>
          <w:rFonts w:ascii="Minion Pro" w:hAnsi="Minion Pro"/>
        </w:rPr>
      </w:pPr>
    </w:p>
    <w:p w:rsidR="00DF6401" w:rsidRDefault="00333143" w:rsidP="00C762BE">
      <w:pPr>
        <w:pStyle w:val="Paragraphedeliste"/>
        <w:numPr>
          <w:ilvl w:val="2"/>
          <w:numId w:val="4"/>
        </w:numPr>
        <w:jc w:val="both"/>
        <w:rPr>
          <w:rFonts w:ascii="Minion Pro" w:hAnsi="Minion Pro"/>
        </w:rPr>
      </w:pPr>
      <w:r w:rsidRPr="00C762BE">
        <w:rPr>
          <w:rFonts w:ascii="Minion Pro" w:hAnsi="Minion Pro"/>
        </w:rPr>
        <w:t xml:space="preserve">Vérifier dans Eyone les visites des patientes pour lequel </w:t>
      </w:r>
      <w:r w:rsidR="008C33F9" w:rsidRPr="00C762BE">
        <w:rPr>
          <w:rFonts w:ascii="Minion Pro" w:hAnsi="Minion Pro"/>
        </w:rPr>
        <w:t xml:space="preserve">1 </w:t>
      </w:r>
      <w:r w:rsidRPr="00C762BE">
        <w:rPr>
          <w:rFonts w:ascii="Minion Pro" w:hAnsi="Minion Pro"/>
        </w:rPr>
        <w:t xml:space="preserve">rappel s’affiche &gt; mettre à jour le calendrier </w:t>
      </w:r>
      <w:r w:rsidR="00DF6401" w:rsidRPr="00C762BE">
        <w:rPr>
          <w:rFonts w:ascii="Minion Pro" w:hAnsi="Minion Pro"/>
        </w:rPr>
        <w:t>si les visites ont été effectuées</w:t>
      </w:r>
      <w:r w:rsidR="007E53DA" w:rsidRPr="00C762BE">
        <w:rPr>
          <w:rFonts w:ascii="Minion Pro" w:hAnsi="Minion Pro"/>
        </w:rPr>
        <w:t xml:space="preserve"> (bouton vérifié)</w:t>
      </w:r>
    </w:p>
    <w:p w:rsidR="009257DE" w:rsidRDefault="009257DE" w:rsidP="009257DE">
      <w:pPr>
        <w:jc w:val="both"/>
        <w:rPr>
          <w:rFonts w:ascii="Minion Pro" w:hAnsi="Minion Pro"/>
        </w:rPr>
      </w:pPr>
    </w:p>
    <w:p w:rsidR="009257DE" w:rsidRPr="00B37C5E" w:rsidRDefault="00B37C5E" w:rsidP="009257DE">
      <w:pPr>
        <w:jc w:val="both"/>
        <w:rPr>
          <w:rFonts w:ascii="Minion Pro" w:hAnsi="Minion Pro"/>
          <w:b/>
          <w:color w:val="FF0000"/>
        </w:rPr>
      </w:pPr>
      <w:r w:rsidRPr="00B37C5E">
        <w:rPr>
          <w:rFonts w:ascii="Minion Pro" w:hAnsi="Minion Pro"/>
          <w:b/>
          <w:color w:val="FF0000"/>
        </w:rPr>
        <w:t>NOTIFICATION : « </w:t>
      </w:r>
      <w:r w:rsidRPr="00B37C5E">
        <w:rPr>
          <w:b/>
          <w:color w:val="FF0000"/>
        </w:rPr>
        <w:t>rappel pour description avantages »</w:t>
      </w:r>
    </w:p>
    <w:p w:rsidR="00B37C5E" w:rsidRDefault="00B37C5E" w:rsidP="00B37C5E">
      <w:pPr>
        <w:pStyle w:val="Paragraphedeliste"/>
        <w:numPr>
          <w:ilvl w:val="2"/>
          <w:numId w:val="4"/>
        </w:numPr>
        <w:spacing w:after="200" w:line="276" w:lineRule="auto"/>
      </w:pPr>
      <w:r>
        <w:t xml:space="preserve">Appeler </w:t>
      </w:r>
      <w:r w:rsidRPr="003D2892">
        <w:t>la patiente et présentation des avantages</w:t>
      </w:r>
      <w:r>
        <w:t xml:space="preserve"> « </w:t>
      </w:r>
      <w:r w:rsidRPr="00DA0345">
        <w:t>Argumentaire avantages  CELLULE GRC</w:t>
      </w:r>
      <w:r w:rsidR="00B57793">
        <w:t> »</w:t>
      </w:r>
      <w:r>
        <w:t xml:space="preserve">  . </w:t>
      </w:r>
      <w:r w:rsidRPr="003D2892">
        <w:t xml:space="preserve"> Puis, lorsque </w:t>
      </w:r>
      <w:r>
        <w:t>l’</w:t>
      </w:r>
      <w:r w:rsidRPr="003D2892">
        <w:t>appel effectué,</w:t>
      </w:r>
      <w:r>
        <w:t xml:space="preserve"> mettre le rappel en « traité ». Si la patiente n’a pas pu être jointe, le mettre « en attente ». Attention de  bien  mettre  à jour </w:t>
      </w:r>
      <w:r w:rsidRPr="003D2892">
        <w:t xml:space="preserve"> l’interaction et du statut de l’étape dans le calendrier</w:t>
      </w:r>
    </w:p>
    <w:p w:rsidR="009257DE" w:rsidRDefault="009257DE" w:rsidP="009257DE">
      <w:pPr>
        <w:jc w:val="both"/>
        <w:rPr>
          <w:rFonts w:ascii="Minion Pro" w:hAnsi="Minion Pro"/>
        </w:rPr>
      </w:pPr>
    </w:p>
    <w:p w:rsidR="00B37C5E" w:rsidRPr="00B37C5E" w:rsidRDefault="00B37C5E" w:rsidP="00B37C5E">
      <w:pPr>
        <w:jc w:val="both"/>
        <w:rPr>
          <w:rFonts w:ascii="Minion Pro" w:hAnsi="Minion Pro"/>
          <w:b/>
          <w:color w:val="FF0000"/>
        </w:rPr>
      </w:pPr>
      <w:r w:rsidRPr="00B37C5E">
        <w:rPr>
          <w:rFonts w:ascii="Minion Pro" w:hAnsi="Minion Pro"/>
          <w:b/>
          <w:color w:val="FF0000"/>
        </w:rPr>
        <w:t>NOTIFICATION : « </w:t>
      </w:r>
      <w:r w:rsidRPr="00B37C5E">
        <w:rPr>
          <w:b/>
          <w:color w:val="FF0000"/>
        </w:rPr>
        <w:t>Mise à jour du statut d’adhésion</w:t>
      </w:r>
      <w:r w:rsidR="00B57793">
        <w:rPr>
          <w:b/>
          <w:color w:val="FF0000"/>
        </w:rPr>
        <w:t> </w:t>
      </w:r>
      <w:r w:rsidRPr="00B37C5E">
        <w:rPr>
          <w:b/>
          <w:color w:val="FF0000"/>
        </w:rPr>
        <w:t> »</w:t>
      </w:r>
    </w:p>
    <w:p w:rsidR="00B57793" w:rsidRDefault="00B57793" w:rsidP="00B57793">
      <w:pPr>
        <w:pStyle w:val="Paragraphedeliste"/>
        <w:numPr>
          <w:ilvl w:val="1"/>
          <w:numId w:val="9"/>
        </w:numPr>
        <w:spacing w:after="200" w:line="276" w:lineRule="auto"/>
      </w:pPr>
      <w:r>
        <w:t xml:space="preserve">Vérifier si la patiente a réalisé échographie  + bilan de grossesse (dans EYONE) chez NEST &gt; </w:t>
      </w:r>
    </w:p>
    <w:p w:rsidR="00255822" w:rsidRDefault="00B57793" w:rsidP="00255822">
      <w:pPr>
        <w:pStyle w:val="Paragraphedeliste"/>
        <w:numPr>
          <w:ilvl w:val="2"/>
          <w:numId w:val="9"/>
        </w:numPr>
      </w:pPr>
      <w:r>
        <w:t>Si oui : remplissage formulaire google :</w:t>
      </w:r>
      <w:r w:rsidRPr="00B57793">
        <w:t xml:space="preserve"> </w:t>
      </w:r>
      <w:hyperlink r:id="rId8" w:history="1">
        <w:r w:rsidR="00255822" w:rsidRPr="00A156EC">
          <w:rPr>
            <w:rStyle w:val="Lienhypertexte"/>
          </w:rPr>
          <w:t>https://forms.gle/v9HhHh2CyEaCGu53A</w:t>
        </w:r>
      </w:hyperlink>
    </w:p>
    <w:p w:rsidR="00255822" w:rsidRDefault="00B57793" w:rsidP="00255822">
      <w:pPr>
        <w:pStyle w:val="Paragraphedeliste"/>
        <w:numPr>
          <w:ilvl w:val="2"/>
          <w:numId w:val="9"/>
        </w:numPr>
      </w:pPr>
      <w:r>
        <w:t>Puis envoi par mail de la carte à la patiente</w:t>
      </w:r>
      <w:r w:rsidR="00255822">
        <w:t xml:space="preserve"> et archivage de la carte dans le dossier « Carte Avantages » sur DropBOX</w:t>
      </w:r>
    </w:p>
    <w:p w:rsidR="00B57793" w:rsidRDefault="00B57793" w:rsidP="00B57793">
      <w:pPr>
        <w:pStyle w:val="Paragraphedeliste"/>
        <w:spacing w:after="200" w:line="276" w:lineRule="auto"/>
        <w:ind w:left="2160"/>
      </w:pPr>
    </w:p>
    <w:p w:rsidR="00B57793" w:rsidRDefault="00B57793" w:rsidP="00B57793">
      <w:pPr>
        <w:pStyle w:val="Paragraphedeliste"/>
        <w:numPr>
          <w:ilvl w:val="1"/>
          <w:numId w:val="9"/>
        </w:numPr>
        <w:spacing w:after="200" w:line="276" w:lineRule="auto"/>
      </w:pPr>
      <w:r>
        <w:t>si la patiente n’a pas réalisé écho + bilan de grossesse chez NEST, ne rien envoyer.</w:t>
      </w:r>
    </w:p>
    <w:p w:rsidR="00B57793" w:rsidRDefault="00B57793" w:rsidP="00B57793">
      <w:pPr>
        <w:pStyle w:val="Paragraphedeliste"/>
        <w:spacing w:after="200" w:line="276" w:lineRule="auto"/>
      </w:pPr>
    </w:p>
    <w:p w:rsidR="00B57793" w:rsidRDefault="00B57793" w:rsidP="00B57793">
      <w:pPr>
        <w:spacing w:after="200" w:line="276" w:lineRule="auto"/>
      </w:pPr>
      <w:r>
        <w:t>PUIS MISE A JOUR DU STATUT DE l’Etape en « réalisée ». Le suivi se poursuit ensuite normalement, comme d’habitude.</w:t>
      </w:r>
    </w:p>
    <w:p w:rsidR="00B37C5E" w:rsidRDefault="00B37C5E" w:rsidP="009257DE">
      <w:pPr>
        <w:jc w:val="both"/>
        <w:rPr>
          <w:rFonts w:ascii="Minion Pro" w:hAnsi="Minion Pro"/>
        </w:rPr>
      </w:pPr>
    </w:p>
    <w:p w:rsidR="009257DE" w:rsidRPr="009257DE" w:rsidRDefault="009257DE" w:rsidP="009257DE">
      <w:pPr>
        <w:jc w:val="both"/>
        <w:rPr>
          <w:rFonts w:ascii="Minion Pro" w:hAnsi="Minion Pro"/>
        </w:rPr>
      </w:pPr>
    </w:p>
    <w:p w:rsidR="007E53DA" w:rsidRPr="00C762BE" w:rsidRDefault="00A66704" w:rsidP="00C762BE">
      <w:pPr>
        <w:jc w:val="both"/>
        <w:rPr>
          <w:rFonts w:ascii="Minion Pro" w:hAnsi="Minion Pro"/>
          <w:b/>
          <w:color w:val="FF0000"/>
        </w:rPr>
      </w:pPr>
      <w:r w:rsidRPr="00C762BE">
        <w:rPr>
          <w:rFonts w:ascii="Minion Pro" w:hAnsi="Minion Pro"/>
          <w:b/>
          <w:color w:val="FF0000"/>
        </w:rPr>
        <w:t>NOTIFICATION : « 6</w:t>
      </w:r>
      <w:r w:rsidRPr="00C762BE">
        <w:rPr>
          <w:rFonts w:ascii="Minion Pro" w:hAnsi="Minion Pro"/>
          <w:b/>
          <w:color w:val="FF0000"/>
          <w:vertAlign w:val="superscript"/>
        </w:rPr>
        <w:t>e</w:t>
      </w:r>
      <w:r w:rsidRPr="00C762BE">
        <w:rPr>
          <w:rFonts w:ascii="Minion Pro" w:hAnsi="Minion Pro"/>
          <w:b/>
          <w:color w:val="FF0000"/>
        </w:rPr>
        <w:t xml:space="preserve"> consultation prénatale + échographie » ou « 6</w:t>
      </w:r>
      <w:r w:rsidRPr="00C762BE">
        <w:rPr>
          <w:rFonts w:ascii="Minion Pro" w:hAnsi="Minion Pro"/>
          <w:b/>
          <w:color w:val="FF0000"/>
          <w:vertAlign w:val="superscript"/>
        </w:rPr>
        <w:t>e</w:t>
      </w:r>
      <w:r w:rsidRPr="00C762BE">
        <w:rPr>
          <w:rFonts w:ascii="Minion Pro" w:hAnsi="Minion Pro"/>
          <w:b/>
          <w:color w:val="FF0000"/>
        </w:rPr>
        <w:t xml:space="preserve"> consultation prénatale »</w:t>
      </w:r>
    </w:p>
    <w:p w:rsidR="00622481" w:rsidRPr="00C762BE" w:rsidRDefault="00333143" w:rsidP="00C762BE">
      <w:pPr>
        <w:pStyle w:val="Paragraphedeliste"/>
        <w:numPr>
          <w:ilvl w:val="0"/>
          <w:numId w:val="6"/>
        </w:numPr>
        <w:jc w:val="both"/>
        <w:rPr>
          <w:rFonts w:ascii="Minion Pro" w:hAnsi="Minion Pro"/>
        </w:rPr>
      </w:pPr>
      <w:r w:rsidRPr="00C762BE">
        <w:rPr>
          <w:rFonts w:ascii="Minion Pro" w:hAnsi="Minion Pro"/>
        </w:rPr>
        <w:t xml:space="preserve">APPELER les patientes en cours de suivi pour lesquelles le rappel : </w:t>
      </w:r>
    </w:p>
    <w:p w:rsidR="00333143" w:rsidRPr="00C762BE" w:rsidRDefault="00333143" w:rsidP="00C762BE">
      <w:pPr>
        <w:pStyle w:val="Paragraphedeliste"/>
        <w:ind w:left="2160"/>
        <w:jc w:val="both"/>
        <w:rPr>
          <w:rFonts w:ascii="Minion Pro" w:hAnsi="Minion Pro"/>
          <w:color w:val="00B050"/>
        </w:rPr>
      </w:pPr>
      <w:r w:rsidRPr="00C762BE">
        <w:rPr>
          <w:rFonts w:ascii="Minion Pro" w:hAnsi="Minion Pro"/>
          <w:b/>
        </w:rPr>
        <w:t>« 6</w:t>
      </w:r>
      <w:r w:rsidRPr="00C762BE">
        <w:rPr>
          <w:rFonts w:ascii="Minion Pro" w:hAnsi="Minion Pro"/>
          <w:b/>
          <w:vertAlign w:val="superscript"/>
        </w:rPr>
        <w:t>e</w:t>
      </w:r>
      <w:r w:rsidRPr="00C762BE">
        <w:rPr>
          <w:rFonts w:ascii="Minion Pro" w:hAnsi="Minion Pro"/>
          <w:b/>
        </w:rPr>
        <w:t xml:space="preserve"> consultation prénatale + échographie »</w:t>
      </w:r>
      <w:r w:rsidRPr="00C762BE">
        <w:rPr>
          <w:rFonts w:ascii="Minion Pro" w:hAnsi="Minion Pro"/>
        </w:rPr>
        <w:t xml:space="preserve"> apparait dans le suivi de grossesse ou </w:t>
      </w:r>
      <w:r w:rsidRPr="00C762BE">
        <w:rPr>
          <w:rFonts w:ascii="Minion Pro" w:hAnsi="Minion Pro"/>
          <w:b/>
        </w:rPr>
        <w:t>« 6</w:t>
      </w:r>
      <w:r w:rsidRPr="00C762BE">
        <w:rPr>
          <w:rFonts w:ascii="Minion Pro" w:hAnsi="Minion Pro"/>
          <w:b/>
          <w:vertAlign w:val="superscript"/>
        </w:rPr>
        <w:t>e</w:t>
      </w:r>
      <w:r w:rsidRPr="00C762BE">
        <w:rPr>
          <w:rFonts w:ascii="Minion Pro" w:hAnsi="Minion Pro"/>
          <w:b/>
        </w:rPr>
        <w:t xml:space="preserve"> consultation prénatale »</w:t>
      </w:r>
      <w:r w:rsidRPr="00C762BE">
        <w:rPr>
          <w:rFonts w:ascii="Minion Pro" w:hAnsi="Minion Pro"/>
        </w:rPr>
        <w:t xml:space="preserve"> apparait dans le cadre du programme </w:t>
      </w:r>
      <w:r w:rsidR="009D221B" w:rsidRPr="00C762BE">
        <w:rPr>
          <w:rFonts w:ascii="Minion Pro" w:hAnsi="Minion Pro"/>
        </w:rPr>
        <w:t>sage-femme</w:t>
      </w:r>
      <w:r w:rsidRPr="00C762BE">
        <w:rPr>
          <w:rFonts w:ascii="Minion Pro" w:hAnsi="Minion Pro"/>
        </w:rPr>
        <w:t xml:space="preserve">. </w:t>
      </w:r>
      <w:r w:rsidR="00DF6401" w:rsidRPr="00C762BE">
        <w:rPr>
          <w:rFonts w:ascii="Minion Pro" w:hAnsi="Minion Pro"/>
        </w:rPr>
        <w:t>&gt;</w:t>
      </w:r>
      <w:r w:rsidR="00A66704" w:rsidRPr="00C762BE">
        <w:rPr>
          <w:rFonts w:ascii="Minion Pro" w:hAnsi="Minion Pro"/>
          <w:color w:val="00B050"/>
        </w:rPr>
        <w:t>S’aider</w:t>
      </w:r>
      <w:r w:rsidR="00DF6401" w:rsidRPr="00C762BE">
        <w:rPr>
          <w:rFonts w:ascii="Minion Pro" w:hAnsi="Minion Pro"/>
          <w:color w:val="00B050"/>
        </w:rPr>
        <w:t xml:space="preserve"> de </w:t>
      </w:r>
      <w:r w:rsidR="00A66704" w:rsidRPr="00C762BE">
        <w:rPr>
          <w:rFonts w:ascii="Minion Pro" w:hAnsi="Minion Pro"/>
          <w:color w:val="00B050"/>
        </w:rPr>
        <w:t>l’ARGUMENTAIRE</w:t>
      </w:r>
      <w:r w:rsidRPr="00C762BE">
        <w:rPr>
          <w:rFonts w:ascii="Minion Pro" w:hAnsi="Minion Pro"/>
          <w:color w:val="00B050"/>
        </w:rPr>
        <w:t xml:space="preserve"> 1</w:t>
      </w:r>
    </w:p>
    <w:p w:rsidR="00622481" w:rsidRPr="00C762BE" w:rsidRDefault="00622481" w:rsidP="00C762BE">
      <w:pPr>
        <w:pStyle w:val="Paragraphedeliste"/>
        <w:ind w:left="2160"/>
        <w:jc w:val="both"/>
        <w:rPr>
          <w:rFonts w:ascii="Minion Pro" w:hAnsi="Minion Pro"/>
        </w:rPr>
      </w:pPr>
    </w:p>
    <w:p w:rsidR="00C762BE" w:rsidRPr="00C762BE" w:rsidRDefault="00A66704" w:rsidP="00C762BE">
      <w:pPr>
        <w:pStyle w:val="Paragraphedeliste"/>
        <w:numPr>
          <w:ilvl w:val="2"/>
          <w:numId w:val="4"/>
        </w:numPr>
        <w:jc w:val="both"/>
        <w:rPr>
          <w:rFonts w:ascii="Minion Pro" w:hAnsi="Minion Pro"/>
        </w:rPr>
      </w:pPr>
      <w:r w:rsidRPr="00C762BE">
        <w:rPr>
          <w:rFonts w:ascii="Minion Pro" w:hAnsi="Minion Pro"/>
        </w:rPr>
        <w:t>Envoyer si nécessaire la documentation (Valise maternité / plaquette de présentation NEST/ Plaquette des tarifs)</w:t>
      </w:r>
    </w:p>
    <w:p w:rsidR="007233F7" w:rsidRPr="00C762BE" w:rsidRDefault="007233F7" w:rsidP="00C762BE">
      <w:pPr>
        <w:pStyle w:val="Paragraphedeliste"/>
        <w:numPr>
          <w:ilvl w:val="2"/>
          <w:numId w:val="4"/>
        </w:numPr>
        <w:jc w:val="both"/>
        <w:rPr>
          <w:rFonts w:ascii="Minion Pro" w:hAnsi="Minion Pro"/>
        </w:rPr>
      </w:pPr>
      <w:r w:rsidRPr="00C762BE">
        <w:rPr>
          <w:rFonts w:ascii="Minion Pro" w:hAnsi="Minion Pro"/>
        </w:rPr>
        <w:t>Enregistrer le détail de l’échange dans « laisser un commentaire » et traiter le rappel</w:t>
      </w:r>
    </w:p>
    <w:p w:rsidR="00A66704" w:rsidRPr="007F2705" w:rsidRDefault="00A66704" w:rsidP="00A66704">
      <w:pPr>
        <w:pStyle w:val="Paragraphedeliste"/>
        <w:ind w:left="2160"/>
        <w:rPr>
          <w:rFonts w:ascii="Minion Pro" w:hAnsi="Minion Pro"/>
          <w:sz w:val="24"/>
        </w:rPr>
      </w:pPr>
    </w:p>
    <w:p w:rsidR="007E53DA" w:rsidRPr="007F2705" w:rsidRDefault="007E53DA" w:rsidP="00C762BE">
      <w:pPr>
        <w:pStyle w:val="Paragraphedeliste"/>
        <w:ind w:left="2160"/>
        <w:jc w:val="both"/>
        <w:rPr>
          <w:rFonts w:ascii="Minion Pro" w:hAnsi="Minion Pro"/>
          <w:i/>
          <w:color w:val="0070C0"/>
          <w:sz w:val="24"/>
        </w:rPr>
      </w:pPr>
      <w:r w:rsidRPr="007F2705">
        <w:rPr>
          <w:rFonts w:ascii="Minion Pro" w:hAnsi="Minion Pro"/>
          <w:i/>
          <w:color w:val="0070C0"/>
          <w:sz w:val="24"/>
        </w:rPr>
        <w:t>Attention en cas d’appel de la patiente AVANT cette échéance &gt; enregistrer l’interaction au niveau de la fiche patente et ne pas rappeler »</w:t>
      </w:r>
    </w:p>
    <w:p w:rsidR="00622481" w:rsidRPr="00C762BE" w:rsidRDefault="00A66704" w:rsidP="00C762BE">
      <w:pPr>
        <w:jc w:val="both"/>
        <w:rPr>
          <w:rFonts w:ascii="Minion Pro" w:hAnsi="Minion Pro"/>
          <w:b/>
          <w:color w:val="FF0000"/>
          <w:sz w:val="24"/>
        </w:rPr>
      </w:pPr>
      <w:r w:rsidRPr="00C762BE">
        <w:rPr>
          <w:rFonts w:ascii="Minion Pro" w:hAnsi="Minion Pro"/>
          <w:b/>
          <w:color w:val="FF0000"/>
          <w:sz w:val="24"/>
        </w:rPr>
        <w:t>NOTIFICATION :</w:t>
      </w:r>
      <w:r w:rsidR="009D221B" w:rsidRPr="00C762BE">
        <w:rPr>
          <w:rFonts w:ascii="Minion Pro" w:hAnsi="Minion Pro"/>
          <w:b/>
          <w:color w:val="FF0000"/>
          <w:sz w:val="24"/>
        </w:rPr>
        <w:t xml:space="preserve"> « Accouchement</w:t>
      </w:r>
      <w:r w:rsidRPr="00C762BE">
        <w:rPr>
          <w:rFonts w:ascii="Minion Pro" w:hAnsi="Minion Pro"/>
          <w:b/>
          <w:color w:val="FF0000"/>
          <w:sz w:val="24"/>
        </w:rPr>
        <w:t> »</w:t>
      </w:r>
    </w:p>
    <w:p w:rsidR="00E553A8" w:rsidRPr="001546D9" w:rsidRDefault="008C33F9" w:rsidP="00C762BE">
      <w:pPr>
        <w:pStyle w:val="Paragraphedeliste"/>
        <w:numPr>
          <w:ilvl w:val="2"/>
          <w:numId w:val="4"/>
        </w:numPr>
        <w:jc w:val="both"/>
        <w:rPr>
          <w:rFonts w:ascii="Minion Pro" w:hAnsi="Minion Pro"/>
          <w:sz w:val="24"/>
        </w:rPr>
      </w:pPr>
      <w:r w:rsidRPr="007F2705">
        <w:rPr>
          <w:rFonts w:ascii="Minion Pro" w:hAnsi="Minion Pro"/>
          <w:sz w:val="24"/>
        </w:rPr>
        <w:t>Appeler les patientes figurant dans les notifications « Accouchement » &gt; cela signifie qu’el</w:t>
      </w:r>
      <w:r w:rsidR="00A66704" w:rsidRPr="007F2705">
        <w:rPr>
          <w:rFonts w:ascii="Minion Pro" w:hAnsi="Minion Pro"/>
          <w:sz w:val="24"/>
        </w:rPr>
        <w:t>les ont accouché il y a 8 jours</w:t>
      </w:r>
      <w:r w:rsidR="007233F7" w:rsidRPr="007F2705">
        <w:rPr>
          <w:rFonts w:ascii="Minion Pro" w:hAnsi="Minion Pro"/>
          <w:sz w:val="24"/>
        </w:rPr>
        <w:t xml:space="preserve"> chez NEST &gt; s’aider de l’</w:t>
      </w:r>
      <w:r w:rsidRPr="007F2705">
        <w:rPr>
          <w:rFonts w:ascii="Minion Pro" w:hAnsi="Minion Pro"/>
          <w:color w:val="00B050"/>
          <w:sz w:val="24"/>
        </w:rPr>
        <w:t>ARGUMENTAIRE 2</w:t>
      </w:r>
    </w:p>
    <w:p w:rsidR="001546D9" w:rsidRPr="007F2705" w:rsidRDefault="001546D9" w:rsidP="00C762BE">
      <w:pPr>
        <w:pStyle w:val="Paragraphedeliste"/>
        <w:numPr>
          <w:ilvl w:val="2"/>
          <w:numId w:val="4"/>
        </w:numPr>
        <w:jc w:val="both"/>
        <w:rPr>
          <w:rFonts w:ascii="Minion Pro" w:hAnsi="Minion Pro"/>
          <w:sz w:val="24"/>
        </w:rPr>
      </w:pPr>
      <w:r>
        <w:rPr>
          <w:rFonts w:ascii="Minion Pro" w:hAnsi="Minion Pro"/>
          <w:sz w:val="24"/>
        </w:rPr>
        <w:t>Mise à jour de l’étape ACCOUCHEMENT du calendrier de la patiente (changement de statut + actualisation avec la vraie date d’accouchement)</w:t>
      </w:r>
    </w:p>
    <w:p w:rsidR="00CD1F7B" w:rsidRPr="007F2705" w:rsidRDefault="00CD1F7B" w:rsidP="00C762BE">
      <w:pPr>
        <w:pStyle w:val="Paragraphedeliste"/>
        <w:ind w:left="2160"/>
        <w:jc w:val="both"/>
        <w:rPr>
          <w:rFonts w:ascii="Minion Pro" w:hAnsi="Minion Pro"/>
          <w:sz w:val="24"/>
        </w:rPr>
      </w:pPr>
    </w:p>
    <w:p w:rsidR="00CD1F7B" w:rsidRDefault="001546D9" w:rsidP="00C762BE">
      <w:pPr>
        <w:pStyle w:val="Paragraphedeliste"/>
        <w:numPr>
          <w:ilvl w:val="2"/>
          <w:numId w:val="4"/>
        </w:numPr>
        <w:jc w:val="both"/>
        <w:rPr>
          <w:rFonts w:ascii="Minion Pro" w:hAnsi="Minion Pro"/>
          <w:color w:val="FF0000"/>
          <w:sz w:val="24"/>
        </w:rPr>
      </w:pPr>
      <w:r>
        <w:rPr>
          <w:rFonts w:ascii="Minion Pro" w:hAnsi="Minion Pro"/>
          <w:color w:val="FF0000"/>
          <w:sz w:val="24"/>
        </w:rPr>
        <w:t>Pour ces patientes, création d</w:t>
      </w:r>
      <w:r w:rsidR="00E553A8" w:rsidRPr="007F2705">
        <w:rPr>
          <w:rFonts w:ascii="Minion Pro" w:hAnsi="Minion Pro"/>
          <w:color w:val="FF0000"/>
          <w:sz w:val="24"/>
        </w:rPr>
        <w:t>u calendrier vaccinal de l’enfant à partir de sa date de naissance &gt;</w:t>
      </w:r>
      <w:r w:rsidR="00CD1F7B" w:rsidRPr="007F2705">
        <w:rPr>
          <w:rFonts w:ascii="Minion Pro" w:hAnsi="Minion Pro"/>
          <w:color w:val="FF0000"/>
          <w:sz w:val="24"/>
        </w:rPr>
        <w:t xml:space="preserve"> ex </w:t>
      </w:r>
      <w:r w:rsidR="00E553A8" w:rsidRPr="007F2705">
        <w:rPr>
          <w:rFonts w:ascii="Minion Pro" w:hAnsi="Minion Pro"/>
          <w:color w:val="FF0000"/>
          <w:sz w:val="24"/>
        </w:rPr>
        <w:t>b</w:t>
      </w:r>
      <w:r w:rsidR="00CD1F7B" w:rsidRPr="007F2705">
        <w:rPr>
          <w:rFonts w:ascii="Minion Pro" w:hAnsi="Minion Pro"/>
          <w:color w:val="FF0000"/>
          <w:sz w:val="24"/>
        </w:rPr>
        <w:t>bKhoudia GUEYE + mettre son vrai nom et prénom en commentaire</w:t>
      </w:r>
    </w:p>
    <w:p w:rsidR="00B0713C" w:rsidRPr="00B0713C" w:rsidRDefault="00B0713C" w:rsidP="00B0713C">
      <w:pPr>
        <w:pStyle w:val="Paragraphedeliste"/>
        <w:rPr>
          <w:rFonts w:ascii="Minion Pro" w:hAnsi="Minion Pro"/>
          <w:color w:val="FF0000"/>
          <w:sz w:val="24"/>
        </w:rPr>
      </w:pPr>
    </w:p>
    <w:p w:rsidR="00B0713C" w:rsidRDefault="00B0713C" w:rsidP="00B0713C">
      <w:r>
        <w:t>Pour être sur d’avoir l’exhaustivité des retours patients suite à leur hospitalisation, compléter la liste des réponses en passant par EYONE, dans la liste des hospitalisations (personnes ayant accouché) et les appeler pour leur administrer le questionnaire si cela n’a pas été fait.</w:t>
      </w:r>
    </w:p>
    <w:p w:rsidR="00B0713C" w:rsidRDefault="00B0713C" w:rsidP="00B0713C">
      <w:r>
        <w:t>Pour celles-ci, il faudra remplir le questionnaire via le lien, puis enregistrer l’interaction au niveau de la fiche patiente du CRM. Vous pourrez en profiter pour leur parler des consultations gratuites à J10.</w:t>
      </w:r>
    </w:p>
    <w:p w:rsidR="00B0713C" w:rsidRDefault="00B0713C" w:rsidP="00B0713C"/>
    <w:p w:rsidR="00B0713C" w:rsidRDefault="00B0713C" w:rsidP="00B0713C">
      <w:r>
        <w:t>Quelles patientes sélectionner (surlignées en vert) &gt; Prendre celles qui sont sorties la veille, Rattrapage le lundi pour celles sorties le weekend  .</w:t>
      </w:r>
    </w:p>
    <w:p w:rsidR="00B0713C" w:rsidRPr="00B0713C" w:rsidRDefault="00B0713C" w:rsidP="00B0713C">
      <w:pPr>
        <w:jc w:val="both"/>
        <w:rPr>
          <w:rFonts w:ascii="Minion Pro" w:hAnsi="Minion Pro"/>
          <w:color w:val="FF0000"/>
          <w:sz w:val="24"/>
        </w:rPr>
      </w:pPr>
    </w:p>
    <w:p w:rsidR="004B6116" w:rsidRDefault="004B6116" w:rsidP="00C762BE">
      <w:pPr>
        <w:jc w:val="both"/>
        <w:rPr>
          <w:rFonts w:ascii="Minion Pro" w:hAnsi="Minion Pro"/>
          <w:sz w:val="24"/>
        </w:rPr>
      </w:pPr>
    </w:p>
    <w:p w:rsidR="00E20B20" w:rsidRPr="00E20B20" w:rsidRDefault="00E20B20" w:rsidP="00C762BE">
      <w:pPr>
        <w:jc w:val="both"/>
        <w:rPr>
          <w:rFonts w:ascii="Minion Pro" w:hAnsi="Minion Pro"/>
          <w:b/>
          <w:color w:val="FF0000"/>
          <w:sz w:val="24"/>
        </w:rPr>
      </w:pPr>
      <w:r w:rsidRPr="00E20B20">
        <w:rPr>
          <w:rFonts w:ascii="Minion Pro" w:hAnsi="Minion Pro"/>
          <w:b/>
          <w:color w:val="FF0000"/>
          <w:sz w:val="24"/>
        </w:rPr>
        <w:t>Patientes dans les « Rappels en attente », ayant raté 2 consultations prénatales ou plus :</w:t>
      </w:r>
    </w:p>
    <w:p w:rsidR="00E20B20" w:rsidRDefault="00E20B20" w:rsidP="00E20B20">
      <w:pPr>
        <w:pStyle w:val="Paragraphedeliste"/>
        <w:numPr>
          <w:ilvl w:val="2"/>
          <w:numId w:val="4"/>
        </w:numPr>
        <w:jc w:val="both"/>
        <w:rPr>
          <w:rFonts w:ascii="Minion Pro" w:hAnsi="Minion Pro"/>
          <w:sz w:val="24"/>
        </w:rPr>
      </w:pPr>
      <w:r>
        <w:rPr>
          <w:rFonts w:ascii="Minion Pro" w:hAnsi="Minion Pro"/>
          <w:sz w:val="24"/>
        </w:rPr>
        <w:t>Appeler la patiente</w:t>
      </w:r>
    </w:p>
    <w:p w:rsidR="00E20B20" w:rsidRDefault="00E20B20" w:rsidP="00E20B20">
      <w:pPr>
        <w:pStyle w:val="Paragraphedeliste"/>
        <w:numPr>
          <w:ilvl w:val="2"/>
          <w:numId w:val="4"/>
        </w:numPr>
        <w:jc w:val="both"/>
        <w:rPr>
          <w:rFonts w:ascii="Minion Pro" w:hAnsi="Minion Pro"/>
          <w:sz w:val="24"/>
        </w:rPr>
      </w:pPr>
      <w:r>
        <w:rPr>
          <w:rFonts w:ascii="Minion Pro" w:hAnsi="Minion Pro"/>
          <w:sz w:val="24"/>
        </w:rPr>
        <w:t>Remplir le questionnaire suivant:</w:t>
      </w:r>
      <w:hyperlink r:id="rId9" w:history="1">
        <w:r w:rsidRPr="00C77CF0">
          <w:rPr>
            <w:rStyle w:val="Lienhypertexte"/>
            <w:rFonts w:ascii="Minion Pro" w:hAnsi="Minion Pro"/>
            <w:sz w:val="24"/>
          </w:rPr>
          <w:t>https://docs.google.com/forms/d/e/1FAIpQLSczBZa088c2wPjB3nIYs_zm-QYhUrj0Vezk2-y8--24qSFdRA/viewform?usp=sf_link</w:t>
        </w:r>
      </w:hyperlink>
    </w:p>
    <w:p w:rsidR="00E20B20" w:rsidRDefault="00E20B20" w:rsidP="00E20B20">
      <w:pPr>
        <w:pStyle w:val="Paragraphedeliste"/>
        <w:numPr>
          <w:ilvl w:val="2"/>
          <w:numId w:val="4"/>
        </w:numPr>
        <w:jc w:val="both"/>
        <w:rPr>
          <w:rFonts w:ascii="Minion Pro" w:hAnsi="Minion Pro"/>
          <w:sz w:val="24"/>
        </w:rPr>
      </w:pPr>
      <w:r>
        <w:rPr>
          <w:rFonts w:ascii="Minion Pro" w:hAnsi="Minion Pro"/>
          <w:sz w:val="24"/>
        </w:rPr>
        <w:t xml:space="preserve">Enregistrer </w:t>
      </w:r>
      <w:r w:rsidR="00507505">
        <w:rPr>
          <w:rFonts w:ascii="Minion Pro" w:hAnsi="Minion Pro"/>
          <w:sz w:val="24"/>
        </w:rPr>
        <w:t>l’interaction dans le CRM</w:t>
      </w:r>
    </w:p>
    <w:p w:rsidR="00507505" w:rsidRDefault="00E20B20" w:rsidP="00E20B20">
      <w:pPr>
        <w:pStyle w:val="Paragraphedeliste"/>
        <w:numPr>
          <w:ilvl w:val="2"/>
          <w:numId w:val="4"/>
        </w:numPr>
        <w:jc w:val="both"/>
        <w:rPr>
          <w:rFonts w:ascii="Minion Pro" w:hAnsi="Minion Pro"/>
          <w:sz w:val="24"/>
        </w:rPr>
      </w:pPr>
      <w:r>
        <w:rPr>
          <w:rFonts w:ascii="Minion Pro" w:hAnsi="Minion Pro"/>
          <w:sz w:val="24"/>
        </w:rPr>
        <w:t xml:space="preserve">Mise à jour du calendrier : </w:t>
      </w:r>
    </w:p>
    <w:p w:rsidR="00E20B20" w:rsidRDefault="00507505" w:rsidP="00507505">
      <w:pPr>
        <w:pStyle w:val="Paragraphedeliste"/>
        <w:numPr>
          <w:ilvl w:val="4"/>
          <w:numId w:val="4"/>
        </w:numPr>
        <w:jc w:val="both"/>
        <w:rPr>
          <w:rFonts w:ascii="Minion Pro" w:hAnsi="Minion Pro"/>
          <w:sz w:val="24"/>
        </w:rPr>
      </w:pPr>
      <w:r>
        <w:rPr>
          <w:rFonts w:ascii="Minion Pro" w:hAnsi="Minion Pro"/>
          <w:sz w:val="24"/>
        </w:rPr>
        <w:t>s</w:t>
      </w:r>
      <w:r w:rsidR="00E20B20">
        <w:rPr>
          <w:rFonts w:ascii="Minion Pro" w:hAnsi="Minion Pro"/>
          <w:sz w:val="24"/>
        </w:rPr>
        <w:t xml:space="preserve">oit l’archiver </w:t>
      </w:r>
      <w:r>
        <w:rPr>
          <w:rFonts w:ascii="Minion Pro" w:hAnsi="Minion Pro"/>
          <w:sz w:val="24"/>
        </w:rPr>
        <w:t xml:space="preserve">si la patiente dit </w:t>
      </w:r>
      <w:r w:rsidR="009D221B">
        <w:rPr>
          <w:rFonts w:ascii="Minion Pro" w:hAnsi="Minion Pro"/>
          <w:sz w:val="24"/>
        </w:rPr>
        <w:t>qu’elle</w:t>
      </w:r>
      <w:r>
        <w:rPr>
          <w:rFonts w:ascii="Minion Pro" w:hAnsi="Minion Pro"/>
          <w:sz w:val="24"/>
        </w:rPr>
        <w:t xml:space="preserve"> ne poursuivra pas son suivi chez NEST, </w:t>
      </w:r>
      <w:r w:rsidR="00E20B20">
        <w:rPr>
          <w:rFonts w:ascii="Minion Pro" w:hAnsi="Minion Pro"/>
          <w:sz w:val="24"/>
        </w:rPr>
        <w:t>en précisant le motif</w:t>
      </w:r>
    </w:p>
    <w:p w:rsidR="00507505" w:rsidRPr="00E20B20" w:rsidRDefault="00507505" w:rsidP="00507505">
      <w:pPr>
        <w:pStyle w:val="Paragraphedeliste"/>
        <w:numPr>
          <w:ilvl w:val="4"/>
          <w:numId w:val="4"/>
        </w:numPr>
        <w:jc w:val="both"/>
        <w:rPr>
          <w:rFonts w:ascii="Minion Pro" w:hAnsi="Minion Pro"/>
          <w:sz w:val="24"/>
        </w:rPr>
      </w:pPr>
      <w:r>
        <w:rPr>
          <w:rFonts w:ascii="Minion Pro" w:hAnsi="Minion Pro"/>
          <w:sz w:val="24"/>
        </w:rPr>
        <w:t>soit le maintenir s’il s</w:t>
      </w:r>
      <w:r w:rsidR="009D221B">
        <w:rPr>
          <w:rFonts w:ascii="Minion Pro" w:hAnsi="Minion Pro"/>
          <w:sz w:val="24"/>
        </w:rPr>
        <w:t>’</w:t>
      </w:r>
      <w:r>
        <w:rPr>
          <w:rFonts w:ascii="Minion Pro" w:hAnsi="Minion Pro"/>
          <w:sz w:val="24"/>
        </w:rPr>
        <w:t xml:space="preserve">agit d’un oubli et que la patiente pense revenir. </w:t>
      </w:r>
    </w:p>
    <w:p w:rsidR="00E20B20" w:rsidRPr="007F2705" w:rsidRDefault="00E20B20" w:rsidP="00C762BE">
      <w:pPr>
        <w:jc w:val="both"/>
        <w:rPr>
          <w:rFonts w:ascii="Minion Pro" w:hAnsi="Minion Pro"/>
          <w:sz w:val="24"/>
        </w:rPr>
      </w:pPr>
    </w:p>
    <w:p w:rsidR="00403870" w:rsidRPr="007F2705" w:rsidRDefault="004B6116" w:rsidP="00C762BE">
      <w:pPr>
        <w:pStyle w:val="Titre2"/>
      </w:pPr>
      <w:r w:rsidRPr="007F2705">
        <w:t>Calendrier créé à J8</w:t>
      </w:r>
    </w:p>
    <w:p w:rsidR="004B6116" w:rsidRPr="007F2705" w:rsidRDefault="004B6116" w:rsidP="00C762BE">
      <w:pPr>
        <w:jc w:val="both"/>
        <w:rPr>
          <w:rFonts w:ascii="Minion Pro" w:hAnsi="Minion Pro"/>
          <w:b/>
          <w:sz w:val="24"/>
        </w:rPr>
      </w:pPr>
      <w:r w:rsidRPr="007F2705">
        <w:rPr>
          <w:rFonts w:ascii="Minion Pro" w:hAnsi="Minion Pro"/>
          <w:b/>
          <w:sz w:val="24"/>
        </w:rPr>
        <w:t xml:space="preserve">Faire un rattrapage </w:t>
      </w:r>
      <w:r w:rsidR="000C58A1" w:rsidRPr="007F2705">
        <w:rPr>
          <w:rFonts w:ascii="Minion Pro" w:hAnsi="Minion Pro"/>
          <w:b/>
          <w:sz w:val="24"/>
        </w:rPr>
        <w:t>des bébés nés</w:t>
      </w:r>
      <w:r w:rsidRPr="007F2705">
        <w:rPr>
          <w:rFonts w:ascii="Minion Pro" w:hAnsi="Minion Pro"/>
          <w:b/>
          <w:sz w:val="24"/>
        </w:rPr>
        <w:t xml:space="preserve"> en 2019</w:t>
      </w:r>
    </w:p>
    <w:p w:rsidR="00C762BE" w:rsidRDefault="004B6116" w:rsidP="00C762BE">
      <w:pPr>
        <w:pStyle w:val="Paragraphedeliste"/>
        <w:numPr>
          <w:ilvl w:val="0"/>
          <w:numId w:val="4"/>
        </w:numPr>
        <w:jc w:val="both"/>
        <w:rPr>
          <w:rFonts w:ascii="Minion Pro" w:hAnsi="Minion Pro"/>
          <w:sz w:val="24"/>
        </w:rPr>
      </w:pPr>
      <w:r w:rsidRPr="00C762BE">
        <w:rPr>
          <w:rFonts w:ascii="Minion Pro" w:hAnsi="Minion Pro"/>
          <w:sz w:val="24"/>
        </w:rPr>
        <w:t xml:space="preserve">Toutes les secrétaires : AU moment </w:t>
      </w:r>
      <w:r w:rsidR="009D221B" w:rsidRPr="00C762BE">
        <w:rPr>
          <w:rFonts w:ascii="Minion Pro" w:hAnsi="Minion Pro"/>
          <w:sz w:val="24"/>
        </w:rPr>
        <w:t>où</w:t>
      </w:r>
      <w:r w:rsidRPr="00C762BE">
        <w:rPr>
          <w:rFonts w:ascii="Minion Pro" w:hAnsi="Minion Pro"/>
          <w:sz w:val="24"/>
        </w:rPr>
        <w:t xml:space="preserve"> création dossier pédiatrique &gt; vérification par date de naissance si fiche bb existe &gt; et modification du </w:t>
      </w:r>
      <w:r w:rsidR="000C58A1" w:rsidRPr="00C762BE">
        <w:rPr>
          <w:rFonts w:ascii="Minion Pro" w:hAnsi="Minion Pro"/>
          <w:sz w:val="24"/>
        </w:rPr>
        <w:t>dossier (</w:t>
      </w:r>
      <w:r w:rsidRPr="00C762BE">
        <w:rPr>
          <w:rFonts w:ascii="Minion Pro" w:hAnsi="Minion Pro"/>
          <w:sz w:val="24"/>
        </w:rPr>
        <w:t>nom prénom) par les secrétaires</w:t>
      </w:r>
    </w:p>
    <w:p w:rsidR="00622481" w:rsidRPr="00C762BE" w:rsidRDefault="007233F7" w:rsidP="00C762BE">
      <w:pPr>
        <w:pStyle w:val="Paragraphedeliste"/>
        <w:numPr>
          <w:ilvl w:val="0"/>
          <w:numId w:val="4"/>
        </w:numPr>
        <w:jc w:val="both"/>
        <w:rPr>
          <w:rFonts w:ascii="Minion Pro" w:hAnsi="Minion Pro"/>
          <w:sz w:val="24"/>
        </w:rPr>
      </w:pPr>
      <w:r w:rsidRPr="00C762BE">
        <w:rPr>
          <w:rFonts w:ascii="Minion Pro" w:hAnsi="Minion Pro"/>
          <w:sz w:val="24"/>
        </w:rPr>
        <w:t>Enregistrer le détail de l’échange dans « laisser un commentaire » et traiter le rappel</w:t>
      </w:r>
    </w:p>
    <w:p w:rsidR="007233F7" w:rsidRPr="007F2705" w:rsidRDefault="007233F7" w:rsidP="00C762BE">
      <w:pPr>
        <w:spacing w:after="0"/>
        <w:jc w:val="both"/>
        <w:rPr>
          <w:rFonts w:ascii="Minion Pro" w:hAnsi="Minion Pro"/>
          <w:i/>
          <w:color w:val="0070C0"/>
          <w:sz w:val="24"/>
          <w:u w:val="single"/>
        </w:rPr>
      </w:pPr>
    </w:p>
    <w:p w:rsidR="00333143" w:rsidRPr="00C762BE" w:rsidRDefault="00333143" w:rsidP="00C762BE">
      <w:pPr>
        <w:jc w:val="both"/>
        <w:rPr>
          <w:rFonts w:ascii="Minion Pro" w:hAnsi="Minion Pro"/>
          <w:b/>
          <w:color w:val="FF0000"/>
          <w:sz w:val="24"/>
        </w:rPr>
      </w:pPr>
      <w:r w:rsidRPr="00C762BE">
        <w:rPr>
          <w:rFonts w:ascii="Minion Pro" w:hAnsi="Minion Pro"/>
          <w:b/>
          <w:color w:val="FF0000"/>
          <w:sz w:val="24"/>
        </w:rPr>
        <w:t>Points d’attention :</w:t>
      </w:r>
    </w:p>
    <w:p w:rsidR="00C762BE" w:rsidRDefault="008C33F9" w:rsidP="00C762BE">
      <w:pPr>
        <w:pStyle w:val="Paragraphedeliste"/>
        <w:numPr>
          <w:ilvl w:val="0"/>
          <w:numId w:val="8"/>
        </w:numPr>
        <w:jc w:val="both"/>
        <w:rPr>
          <w:rFonts w:ascii="Minion Pro" w:hAnsi="Minion Pro"/>
          <w:b/>
          <w:color w:val="FF0000"/>
          <w:sz w:val="24"/>
        </w:rPr>
      </w:pPr>
      <w:r w:rsidRPr="00C762BE">
        <w:rPr>
          <w:rFonts w:ascii="Minion Pro" w:hAnsi="Minion Pro"/>
          <w:b/>
          <w:color w:val="FF0000"/>
          <w:sz w:val="24"/>
        </w:rPr>
        <w:t>Enregistrer</w:t>
      </w:r>
      <w:r w:rsidR="00333143" w:rsidRPr="00C762BE">
        <w:rPr>
          <w:rFonts w:ascii="Minion Pro" w:hAnsi="Minion Pro"/>
          <w:b/>
          <w:color w:val="FF0000"/>
          <w:sz w:val="24"/>
        </w:rPr>
        <w:t xml:space="preserve"> chacune des </w:t>
      </w:r>
      <w:r w:rsidRPr="00C762BE">
        <w:rPr>
          <w:rFonts w:ascii="Minion Pro" w:hAnsi="Minion Pro"/>
          <w:b/>
          <w:color w:val="FF0000"/>
          <w:sz w:val="24"/>
        </w:rPr>
        <w:t>interactions</w:t>
      </w:r>
      <w:r w:rsidR="00333143" w:rsidRPr="00C762BE">
        <w:rPr>
          <w:rFonts w:ascii="Minion Pro" w:hAnsi="Minion Pro"/>
          <w:b/>
          <w:color w:val="FF0000"/>
          <w:sz w:val="24"/>
        </w:rPr>
        <w:t xml:space="preserve"> et </w:t>
      </w:r>
      <w:r w:rsidRPr="00C762BE">
        <w:rPr>
          <w:rFonts w:ascii="Minion Pro" w:hAnsi="Minion Pro"/>
          <w:b/>
          <w:color w:val="FF0000"/>
          <w:sz w:val="24"/>
        </w:rPr>
        <w:t>éventuellement</w:t>
      </w:r>
      <w:r w:rsidR="00333143" w:rsidRPr="00C762BE">
        <w:rPr>
          <w:rFonts w:ascii="Minion Pro" w:hAnsi="Minion Pro"/>
          <w:b/>
          <w:color w:val="FF0000"/>
          <w:sz w:val="24"/>
        </w:rPr>
        <w:t xml:space="preserve"> mettre à jour le calendrier lorsque la patiente a été jointe</w:t>
      </w:r>
      <w:r w:rsidRPr="00C762BE">
        <w:rPr>
          <w:rFonts w:ascii="Minion Pro" w:hAnsi="Minion Pro"/>
          <w:b/>
          <w:color w:val="FF0000"/>
          <w:sz w:val="24"/>
        </w:rPr>
        <w:t>.</w:t>
      </w:r>
    </w:p>
    <w:p w:rsidR="00856D5E" w:rsidRPr="009D221B" w:rsidRDefault="008C33F9" w:rsidP="00C762BE">
      <w:pPr>
        <w:pStyle w:val="Paragraphedeliste"/>
        <w:numPr>
          <w:ilvl w:val="0"/>
          <w:numId w:val="8"/>
        </w:numPr>
        <w:jc w:val="both"/>
        <w:rPr>
          <w:rFonts w:ascii="Minion Pro" w:hAnsi="Minion Pro"/>
          <w:b/>
          <w:color w:val="FF0000"/>
          <w:sz w:val="24"/>
        </w:rPr>
      </w:pPr>
      <w:r w:rsidRPr="00C762BE">
        <w:rPr>
          <w:rFonts w:ascii="Minion Pro" w:hAnsi="Minion Pro"/>
          <w:b/>
          <w:color w:val="FF0000"/>
          <w:sz w:val="24"/>
        </w:rPr>
        <w:t>Lorsque la patiente est injoignable, laisser le rappel en non traité pour réitérer plus tard</w:t>
      </w:r>
      <w:bookmarkStart w:id="0" w:name="_GoBack"/>
      <w:bookmarkEnd w:id="0"/>
    </w:p>
    <w:sectPr w:rsidR="00856D5E" w:rsidRPr="009D221B" w:rsidSect="000F24D8">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2AD" w:rsidRDefault="005732AD" w:rsidP="008E1892">
      <w:pPr>
        <w:spacing w:after="0" w:line="240" w:lineRule="auto"/>
      </w:pPr>
      <w:r>
        <w:separator/>
      </w:r>
    </w:p>
  </w:endnote>
  <w:endnote w:type="continuationSeparator" w:id="0">
    <w:p w:rsidR="005732AD" w:rsidRDefault="005732AD" w:rsidP="008E1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2AD" w:rsidRDefault="005732AD" w:rsidP="008E1892">
      <w:pPr>
        <w:spacing w:after="0" w:line="240" w:lineRule="auto"/>
      </w:pPr>
      <w:r>
        <w:separator/>
      </w:r>
    </w:p>
  </w:footnote>
  <w:footnote w:type="continuationSeparator" w:id="0">
    <w:p w:rsidR="005732AD" w:rsidRDefault="005732AD" w:rsidP="008E18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auGrille1Clair-Accentuation41"/>
      <w:tblW w:w="9207" w:type="dxa"/>
      <w:tblLook w:val="04A0"/>
    </w:tblPr>
    <w:tblGrid>
      <w:gridCol w:w="2390"/>
      <w:gridCol w:w="4409"/>
      <w:gridCol w:w="2408"/>
    </w:tblGrid>
    <w:tr w:rsidR="008E1892" w:rsidRPr="008E1892" w:rsidTr="007D3974">
      <w:trPr>
        <w:cnfStyle w:val="100000000000"/>
      </w:trPr>
      <w:tc>
        <w:tcPr>
          <w:cnfStyle w:val="001000000000"/>
          <w:tcW w:w="2390" w:type="dxa"/>
          <w:vAlign w:val="center"/>
        </w:tcPr>
        <w:p w:rsidR="008E1892" w:rsidRPr="008E1892" w:rsidRDefault="008E1892" w:rsidP="008E1892">
          <w:pPr>
            <w:pStyle w:val="En-tte"/>
            <w:rPr>
              <w:rFonts w:ascii="Minion Pro" w:hAnsi="Minion Pro"/>
              <w:b w:val="0"/>
            </w:rPr>
          </w:pPr>
          <w:r w:rsidRPr="008E1892">
            <w:rPr>
              <w:rFonts w:ascii="Minion Pro" w:hAnsi="Minion Pro"/>
              <w:noProof/>
              <w:lang w:eastAsia="fr-FR"/>
            </w:rPr>
            <w:drawing>
              <wp:inline distT="0" distB="0" distL="0" distR="0">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00150" cy="348648"/>
                        </a:xfrm>
                        <a:prstGeom prst="rect">
                          <a:avLst/>
                        </a:prstGeom>
                      </pic:spPr>
                    </pic:pic>
                  </a:graphicData>
                </a:graphic>
              </wp:inline>
            </w:drawing>
          </w:r>
        </w:p>
      </w:tc>
      <w:tc>
        <w:tcPr>
          <w:tcW w:w="4409" w:type="dxa"/>
          <w:vAlign w:val="center"/>
        </w:tcPr>
        <w:p w:rsidR="008E1892" w:rsidRPr="008E1892" w:rsidRDefault="00843DC1" w:rsidP="008E1892">
          <w:pPr>
            <w:pStyle w:val="Titre2"/>
            <w:jc w:val="center"/>
            <w:outlineLvl w:val="1"/>
            <w:cnfStyle w:val="100000000000"/>
            <w:rPr>
              <w:b w:val="0"/>
            </w:rPr>
          </w:pPr>
          <w:r>
            <w:rPr>
              <w:b w:val="0"/>
            </w:rPr>
            <w:t>Mode opératoire</w:t>
          </w:r>
        </w:p>
        <w:p w:rsidR="008E1892" w:rsidRPr="008E1892" w:rsidRDefault="008E1892" w:rsidP="008E1892">
          <w:pPr>
            <w:pStyle w:val="Titre2"/>
            <w:jc w:val="center"/>
            <w:outlineLvl w:val="1"/>
            <w:cnfStyle w:val="100000000000"/>
            <w:rPr>
              <w:b w:val="0"/>
            </w:rPr>
          </w:pPr>
          <w:r w:rsidRPr="008E1892">
            <w:rPr>
              <w:b w:val="0"/>
            </w:rPr>
            <w:t xml:space="preserve">Suivi </w:t>
          </w:r>
          <w:r>
            <w:rPr>
              <w:b w:val="0"/>
            </w:rPr>
            <w:t>femme enceinte</w:t>
          </w:r>
        </w:p>
      </w:tc>
      <w:tc>
        <w:tcPr>
          <w:tcW w:w="2408" w:type="dxa"/>
          <w:vAlign w:val="center"/>
        </w:tcPr>
        <w:p w:rsidR="008E1892" w:rsidRPr="008E1892" w:rsidRDefault="008E1892" w:rsidP="008E1892">
          <w:pPr>
            <w:pStyle w:val="En-tte"/>
            <w:cnfStyle w:val="100000000000"/>
            <w:rPr>
              <w:rFonts w:ascii="Minion Pro" w:hAnsi="Minion Pro"/>
            </w:rPr>
          </w:pPr>
          <w:r w:rsidRPr="008E1892">
            <w:rPr>
              <w:rFonts w:ascii="Minion Pro" w:hAnsi="Minion Pro"/>
              <w:b w:val="0"/>
            </w:rPr>
            <w:t xml:space="preserve">Page : </w:t>
          </w:r>
          <w:r w:rsidR="009D0955" w:rsidRPr="008E1892">
            <w:rPr>
              <w:rFonts w:ascii="Minion Pro" w:hAnsi="Minion Pro"/>
            </w:rPr>
            <w:fldChar w:fldCharType="begin"/>
          </w:r>
          <w:r w:rsidRPr="008E1892">
            <w:rPr>
              <w:rFonts w:ascii="Minion Pro" w:hAnsi="Minion Pro"/>
              <w:b w:val="0"/>
            </w:rPr>
            <w:instrText>PAGE   \* MERGEFORMAT</w:instrText>
          </w:r>
          <w:r w:rsidR="009D0955" w:rsidRPr="008E1892">
            <w:rPr>
              <w:rFonts w:ascii="Minion Pro" w:hAnsi="Minion Pro"/>
            </w:rPr>
            <w:fldChar w:fldCharType="separate"/>
          </w:r>
          <w:r w:rsidR="00B0713C">
            <w:rPr>
              <w:rFonts w:ascii="Minion Pro" w:hAnsi="Minion Pro"/>
              <w:b w:val="0"/>
              <w:noProof/>
            </w:rPr>
            <w:t>4</w:t>
          </w:r>
          <w:r w:rsidR="009D0955" w:rsidRPr="008E1892">
            <w:rPr>
              <w:rFonts w:ascii="Minion Pro" w:hAnsi="Minion Pro"/>
            </w:rPr>
            <w:fldChar w:fldCharType="end"/>
          </w:r>
        </w:p>
      </w:tc>
    </w:tr>
  </w:tbl>
  <w:p w:rsidR="008E1892" w:rsidRDefault="008E189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4329"/>
    <w:multiLevelType w:val="hybridMultilevel"/>
    <w:tmpl w:val="F9DC1A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1954F5"/>
    <w:multiLevelType w:val="hybridMultilevel"/>
    <w:tmpl w:val="CDD048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D62B97"/>
    <w:multiLevelType w:val="hybridMultilevel"/>
    <w:tmpl w:val="02AA9526"/>
    <w:lvl w:ilvl="0" w:tplc="4EAA3D24">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71A62D3"/>
    <w:multiLevelType w:val="hybridMultilevel"/>
    <w:tmpl w:val="57667316"/>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nsid w:val="1A7F2901"/>
    <w:multiLevelType w:val="hybridMultilevel"/>
    <w:tmpl w:val="87AC3848"/>
    <w:lvl w:ilvl="0" w:tplc="75F47BD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1BE6A2F"/>
    <w:multiLevelType w:val="hybridMultilevel"/>
    <w:tmpl w:val="A3462232"/>
    <w:lvl w:ilvl="0" w:tplc="EBF80E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F41272B"/>
    <w:multiLevelType w:val="hybridMultilevel"/>
    <w:tmpl w:val="87565B32"/>
    <w:lvl w:ilvl="0" w:tplc="040C000F">
      <w:start w:val="1"/>
      <w:numFmt w:val="decimal"/>
      <w:lvlText w:val="%1."/>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4F6D3C5F"/>
    <w:multiLevelType w:val="hybridMultilevel"/>
    <w:tmpl w:val="8C90F2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B1D3C3C"/>
    <w:multiLevelType w:val="hybridMultilevel"/>
    <w:tmpl w:val="F5A0A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310C8D"/>
    <w:multiLevelType w:val="hybridMultilevel"/>
    <w:tmpl w:val="7F985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32E7730"/>
    <w:multiLevelType w:val="hybridMultilevel"/>
    <w:tmpl w:val="914A5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5"/>
  </w:num>
  <w:num w:numId="6">
    <w:abstractNumId w:val="3"/>
  </w:num>
  <w:num w:numId="7">
    <w:abstractNumId w:val="1"/>
  </w:num>
  <w:num w:numId="8">
    <w:abstractNumId w:val="10"/>
  </w:num>
  <w:num w:numId="9">
    <w:abstractNumId w:val="4"/>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B7E5A"/>
    <w:rsid w:val="00053EAA"/>
    <w:rsid w:val="00065F35"/>
    <w:rsid w:val="000952BF"/>
    <w:rsid w:val="000B0207"/>
    <w:rsid w:val="000C58A1"/>
    <w:rsid w:val="000F24D8"/>
    <w:rsid w:val="000F648E"/>
    <w:rsid w:val="00107A28"/>
    <w:rsid w:val="00134FA4"/>
    <w:rsid w:val="001546D9"/>
    <w:rsid w:val="0018178D"/>
    <w:rsid w:val="001D5D2B"/>
    <w:rsid w:val="00202ED8"/>
    <w:rsid w:val="002339D5"/>
    <w:rsid w:val="00246D44"/>
    <w:rsid w:val="00255822"/>
    <w:rsid w:val="00294D2A"/>
    <w:rsid w:val="002965EA"/>
    <w:rsid w:val="002D35A0"/>
    <w:rsid w:val="002E6D14"/>
    <w:rsid w:val="002E6D7B"/>
    <w:rsid w:val="003043CC"/>
    <w:rsid w:val="00333143"/>
    <w:rsid w:val="00356F61"/>
    <w:rsid w:val="00371B6F"/>
    <w:rsid w:val="00375FE3"/>
    <w:rsid w:val="0039754B"/>
    <w:rsid w:val="003A37BC"/>
    <w:rsid w:val="003E435A"/>
    <w:rsid w:val="003F52D7"/>
    <w:rsid w:val="00403870"/>
    <w:rsid w:val="00421C0A"/>
    <w:rsid w:val="00451074"/>
    <w:rsid w:val="00452F4C"/>
    <w:rsid w:val="0046175A"/>
    <w:rsid w:val="00484449"/>
    <w:rsid w:val="00486876"/>
    <w:rsid w:val="004A4019"/>
    <w:rsid w:val="004A5CDB"/>
    <w:rsid w:val="004B379E"/>
    <w:rsid w:val="004B6116"/>
    <w:rsid w:val="004C122F"/>
    <w:rsid w:val="004E4557"/>
    <w:rsid w:val="00507505"/>
    <w:rsid w:val="00510B99"/>
    <w:rsid w:val="00513BCC"/>
    <w:rsid w:val="005329BA"/>
    <w:rsid w:val="005650A3"/>
    <w:rsid w:val="005732AD"/>
    <w:rsid w:val="00594842"/>
    <w:rsid w:val="005B02B6"/>
    <w:rsid w:val="005B3E21"/>
    <w:rsid w:val="00602624"/>
    <w:rsid w:val="00622481"/>
    <w:rsid w:val="00671675"/>
    <w:rsid w:val="006A1B5E"/>
    <w:rsid w:val="006E28C4"/>
    <w:rsid w:val="007233F7"/>
    <w:rsid w:val="007268F1"/>
    <w:rsid w:val="007351BB"/>
    <w:rsid w:val="00736FA0"/>
    <w:rsid w:val="00763ECB"/>
    <w:rsid w:val="00791E2F"/>
    <w:rsid w:val="007E53DA"/>
    <w:rsid w:val="007F2705"/>
    <w:rsid w:val="007F570D"/>
    <w:rsid w:val="00843DC1"/>
    <w:rsid w:val="00856D5E"/>
    <w:rsid w:val="008824F0"/>
    <w:rsid w:val="008B6D84"/>
    <w:rsid w:val="008C0ACC"/>
    <w:rsid w:val="008C33F9"/>
    <w:rsid w:val="008E1892"/>
    <w:rsid w:val="00904196"/>
    <w:rsid w:val="009257DE"/>
    <w:rsid w:val="00994D6A"/>
    <w:rsid w:val="009C6886"/>
    <w:rsid w:val="009D0955"/>
    <w:rsid w:val="009D221B"/>
    <w:rsid w:val="009F32F4"/>
    <w:rsid w:val="00A21A70"/>
    <w:rsid w:val="00A66704"/>
    <w:rsid w:val="00A72A7E"/>
    <w:rsid w:val="00AA1236"/>
    <w:rsid w:val="00AB7E5A"/>
    <w:rsid w:val="00AD012C"/>
    <w:rsid w:val="00B0713C"/>
    <w:rsid w:val="00B37C5E"/>
    <w:rsid w:val="00B473AD"/>
    <w:rsid w:val="00B50835"/>
    <w:rsid w:val="00B57793"/>
    <w:rsid w:val="00BB0DCC"/>
    <w:rsid w:val="00BB3E78"/>
    <w:rsid w:val="00BC05C1"/>
    <w:rsid w:val="00BF6F23"/>
    <w:rsid w:val="00C240F9"/>
    <w:rsid w:val="00C762BE"/>
    <w:rsid w:val="00CA5533"/>
    <w:rsid w:val="00CD1F7B"/>
    <w:rsid w:val="00D179D5"/>
    <w:rsid w:val="00D41D82"/>
    <w:rsid w:val="00D55464"/>
    <w:rsid w:val="00D57C47"/>
    <w:rsid w:val="00D71FCC"/>
    <w:rsid w:val="00D82BC0"/>
    <w:rsid w:val="00D93DBF"/>
    <w:rsid w:val="00DF21A4"/>
    <w:rsid w:val="00DF6401"/>
    <w:rsid w:val="00E20B20"/>
    <w:rsid w:val="00E44CE5"/>
    <w:rsid w:val="00E553A8"/>
    <w:rsid w:val="00EC5B96"/>
    <w:rsid w:val="00EE6A58"/>
    <w:rsid w:val="00EF6020"/>
    <w:rsid w:val="00F2019E"/>
    <w:rsid w:val="00F44642"/>
    <w:rsid w:val="00FD564D"/>
    <w:rsid w:val="00FF21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4D8"/>
  </w:style>
  <w:style w:type="paragraph" w:styleId="Titre1">
    <w:name w:val="heading 1"/>
    <w:basedOn w:val="Normal"/>
    <w:next w:val="Normal"/>
    <w:link w:val="Titre1Car"/>
    <w:uiPriority w:val="9"/>
    <w:qFormat/>
    <w:rsid w:val="003043CC"/>
    <w:pPr>
      <w:keepNext/>
      <w:keepLines/>
      <w:spacing w:before="240" w:after="120"/>
      <w:ind w:firstLine="284"/>
      <w:outlineLvl w:val="0"/>
    </w:pPr>
    <w:rPr>
      <w:rFonts w:ascii="Minion Pro" w:eastAsiaTheme="majorEastAsia" w:hAnsi="Minion Pro" w:cstheme="majorBidi"/>
      <w:color w:val="7F508B" w:themeColor="accent4"/>
      <w:sz w:val="32"/>
      <w:szCs w:val="32"/>
      <w:lang w:eastAsia="fr-FR"/>
    </w:rPr>
  </w:style>
  <w:style w:type="paragraph" w:styleId="Titre2">
    <w:name w:val="heading 2"/>
    <w:basedOn w:val="Normal"/>
    <w:next w:val="Normal"/>
    <w:link w:val="Titre2Car"/>
    <w:uiPriority w:val="9"/>
    <w:unhideWhenUsed/>
    <w:qFormat/>
    <w:rsid w:val="008E1892"/>
    <w:pPr>
      <w:keepNext/>
      <w:keepLines/>
      <w:spacing w:before="40" w:after="120" w:line="240" w:lineRule="auto"/>
      <w:jc w:val="both"/>
      <w:outlineLvl w:val="1"/>
    </w:pPr>
    <w:rPr>
      <w:rFonts w:ascii="Minion Pro" w:eastAsiaTheme="majorEastAsia" w:hAnsi="Minion Pro" w:cstheme="majorBidi"/>
      <w:color w:val="B590BF" w:themeColor="accent4" w:themeTint="99"/>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D35A0"/>
    <w:rPr>
      <w:color w:val="0000FF" w:themeColor="hyperlink"/>
      <w:u w:val="single"/>
    </w:rPr>
  </w:style>
  <w:style w:type="paragraph" w:styleId="Paragraphedeliste">
    <w:name w:val="List Paragraph"/>
    <w:basedOn w:val="Normal"/>
    <w:uiPriority w:val="34"/>
    <w:qFormat/>
    <w:rsid w:val="007F570D"/>
    <w:pPr>
      <w:ind w:left="720"/>
      <w:contextualSpacing/>
    </w:pPr>
  </w:style>
  <w:style w:type="paragraph" w:styleId="Textedebulles">
    <w:name w:val="Balloon Text"/>
    <w:basedOn w:val="Normal"/>
    <w:link w:val="TextedebullesCar"/>
    <w:uiPriority w:val="99"/>
    <w:semiHidden/>
    <w:unhideWhenUsed/>
    <w:rsid w:val="00B508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0835"/>
    <w:rPr>
      <w:rFonts w:ascii="Tahoma" w:hAnsi="Tahoma" w:cs="Tahoma"/>
      <w:sz w:val="16"/>
      <w:szCs w:val="16"/>
    </w:rPr>
  </w:style>
  <w:style w:type="paragraph" w:styleId="En-tte">
    <w:name w:val="header"/>
    <w:basedOn w:val="Normal"/>
    <w:link w:val="En-tteCar"/>
    <w:uiPriority w:val="99"/>
    <w:unhideWhenUsed/>
    <w:rsid w:val="008E1892"/>
    <w:pPr>
      <w:tabs>
        <w:tab w:val="center" w:pos="4536"/>
        <w:tab w:val="right" w:pos="9072"/>
      </w:tabs>
      <w:spacing w:after="0" w:line="240" w:lineRule="auto"/>
    </w:pPr>
  </w:style>
  <w:style w:type="character" w:customStyle="1" w:styleId="En-tteCar">
    <w:name w:val="En-tête Car"/>
    <w:basedOn w:val="Policepardfaut"/>
    <w:link w:val="En-tte"/>
    <w:uiPriority w:val="99"/>
    <w:rsid w:val="008E1892"/>
  </w:style>
  <w:style w:type="paragraph" w:styleId="Pieddepage">
    <w:name w:val="footer"/>
    <w:basedOn w:val="Normal"/>
    <w:link w:val="PieddepageCar"/>
    <w:uiPriority w:val="99"/>
    <w:unhideWhenUsed/>
    <w:rsid w:val="008E18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1892"/>
  </w:style>
  <w:style w:type="character" w:customStyle="1" w:styleId="Titre2Car">
    <w:name w:val="Titre 2 Car"/>
    <w:basedOn w:val="Policepardfaut"/>
    <w:link w:val="Titre2"/>
    <w:uiPriority w:val="9"/>
    <w:rsid w:val="008E1892"/>
    <w:rPr>
      <w:rFonts w:ascii="Minion Pro" w:eastAsiaTheme="majorEastAsia" w:hAnsi="Minion Pro" w:cstheme="majorBidi"/>
      <w:color w:val="B590BF" w:themeColor="accent4" w:themeTint="99"/>
      <w:sz w:val="26"/>
      <w:szCs w:val="26"/>
      <w:lang w:eastAsia="fr-FR"/>
    </w:rPr>
  </w:style>
  <w:style w:type="table" w:customStyle="1" w:styleId="TableauGrille1Clair-Accentuation41">
    <w:name w:val="Tableau Grille 1 Clair - Accentuation 41"/>
    <w:basedOn w:val="TableauNormal"/>
    <w:uiPriority w:val="46"/>
    <w:rsid w:val="008E1892"/>
    <w:pPr>
      <w:spacing w:after="0" w:line="240" w:lineRule="auto"/>
    </w:pPr>
    <w:tblPr>
      <w:tblStyleRowBandSize w:val="1"/>
      <w:tblStyleColBandSize w:val="1"/>
      <w:tblInd w:w="0" w:type="dxa"/>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CellMar>
        <w:top w:w="0" w:type="dxa"/>
        <w:left w:w="108" w:type="dxa"/>
        <w:bottom w:w="0" w:type="dxa"/>
        <w:right w:w="108" w:type="dxa"/>
      </w:tblCellMar>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paragraph" w:styleId="Titre">
    <w:name w:val="Title"/>
    <w:basedOn w:val="Normal"/>
    <w:next w:val="Normal"/>
    <w:link w:val="TitreCar"/>
    <w:uiPriority w:val="10"/>
    <w:qFormat/>
    <w:rsid w:val="00736FA0"/>
    <w:pPr>
      <w:pBdr>
        <w:left w:val="single" w:sz="4" w:space="4" w:color="7F508B" w:themeColor="accent4"/>
        <w:right w:val="single" w:sz="4" w:space="4" w:color="7F508B" w:themeColor="accent4"/>
      </w:pBdr>
      <w:spacing w:before="120" w:after="120"/>
      <w:ind w:firstLine="284"/>
      <w:jc w:val="center"/>
    </w:pPr>
    <w:rPr>
      <w:rFonts w:ascii="Minion Pro" w:eastAsiaTheme="majorEastAsia" w:hAnsi="Minion Pro" w:cstheme="majorBidi"/>
      <w:color w:val="9FDF5F"/>
      <w:spacing w:val="-10"/>
      <w:kern w:val="28"/>
      <w:sz w:val="72"/>
      <w:szCs w:val="84"/>
      <w:lang w:eastAsia="fr-FR"/>
    </w:rPr>
  </w:style>
  <w:style w:type="character" w:customStyle="1" w:styleId="TitreCar">
    <w:name w:val="Titre Car"/>
    <w:basedOn w:val="Policepardfaut"/>
    <w:link w:val="Titre"/>
    <w:uiPriority w:val="10"/>
    <w:rsid w:val="00736FA0"/>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3043CC"/>
    <w:rPr>
      <w:rFonts w:ascii="Minion Pro" w:eastAsiaTheme="majorEastAsia" w:hAnsi="Minion Pro" w:cstheme="majorBidi"/>
      <w:color w:val="7F508B" w:themeColor="accent4"/>
      <w:sz w:val="32"/>
      <w:szCs w:val="32"/>
      <w:lang w:eastAsia="fr-FR"/>
    </w:rPr>
  </w:style>
</w:styles>
</file>

<file path=word/webSettings.xml><?xml version="1.0" encoding="utf-8"?>
<w:webSettings xmlns:r="http://schemas.openxmlformats.org/officeDocument/2006/relationships" xmlns:w="http://schemas.openxmlformats.org/wordprocessingml/2006/main">
  <w:divs>
    <w:div w:id="4592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v9HhHh2CyEaCGu53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forms/d/e/1FAIpQLSczBZa088c2wPjB3nIYs_zm-QYhUrj0Vezk2-y8--24qSFdRA/viewform?usp=sf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1F497D"/>
      </a:dk2>
      <a:lt2>
        <a:srgbClr val="EEECE1"/>
      </a:lt2>
      <a:accent1>
        <a:srgbClr val="4F81BD"/>
      </a:accent1>
      <a:accent2>
        <a:srgbClr val="88B36D"/>
      </a:accent2>
      <a:accent3>
        <a:srgbClr val="ADE67F"/>
      </a:accent3>
      <a:accent4>
        <a:srgbClr val="7F508B"/>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1056</Words>
  <Characters>5810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khadi</cp:lastModifiedBy>
  <cp:revision>40</cp:revision>
  <dcterms:created xsi:type="dcterms:W3CDTF">2019-02-16T13:19:00Z</dcterms:created>
  <dcterms:modified xsi:type="dcterms:W3CDTF">2020-06-26T11:22:00Z</dcterms:modified>
</cp:coreProperties>
</file>