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7264" w14:textId="77777777" w:rsidR="009E326A" w:rsidRPr="000760A7" w:rsidRDefault="00C76996" w:rsidP="005A2BBD">
      <w:pPr>
        <w:pStyle w:val="Titre1"/>
      </w:pPr>
      <w:r w:rsidRPr="000760A7">
        <w:t>Objet</w:t>
      </w:r>
    </w:p>
    <w:p w14:paraId="702D1E99" w14:textId="77777777" w:rsidR="00AD49A1" w:rsidRPr="000760A7" w:rsidRDefault="002639BE" w:rsidP="00E666D8">
      <w:r w:rsidRPr="000760A7">
        <w:t>Ce</w:t>
      </w:r>
      <w:r w:rsidR="001629BA" w:rsidRPr="000760A7">
        <w:t xml:space="preserve"> mode opératoire a pour objet de décrire les dispositions de </w:t>
      </w:r>
      <w:r w:rsidR="00594EC8" w:rsidRPr="000760A7">
        <w:t>préparation, stockage et circuit des repas et des ingrédients</w:t>
      </w:r>
      <w:r w:rsidR="001629BA" w:rsidRPr="000760A7">
        <w:t>. Il</w:t>
      </w:r>
      <w:r w:rsidR="00594EC8" w:rsidRPr="000760A7">
        <w:t xml:space="preserve"> vise à assurer que </w:t>
      </w:r>
      <w:r w:rsidR="00D1411A" w:rsidRPr="000760A7">
        <w:t>toute la chaîne concernant les repas (de la préparation à la distribution) soit</w:t>
      </w:r>
      <w:r w:rsidR="00467BE3">
        <w:t xml:space="preserve"> respectée</w:t>
      </w:r>
      <w:r w:rsidR="00D1411A" w:rsidRPr="000760A7">
        <w:t xml:space="preserve"> dans les </w:t>
      </w:r>
      <w:r w:rsidR="000760A7" w:rsidRPr="000760A7">
        <w:t>bo</w:t>
      </w:r>
      <w:r w:rsidR="000760A7">
        <w:t>n</w:t>
      </w:r>
      <w:r w:rsidR="000760A7" w:rsidRPr="000760A7">
        <w:t>ne</w:t>
      </w:r>
      <w:r w:rsidR="000760A7">
        <w:t>s</w:t>
      </w:r>
      <w:r w:rsidR="00D1411A" w:rsidRPr="000760A7">
        <w:t xml:space="preserve"> conditions d’hygiène. </w:t>
      </w:r>
    </w:p>
    <w:p w14:paraId="0DFBBD3C" w14:textId="77777777" w:rsidR="00E666D8" w:rsidRPr="000760A7" w:rsidRDefault="00E666D8" w:rsidP="00E666D8"/>
    <w:p w14:paraId="0D975EC6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031B7959" w14:textId="77777777" w:rsidR="009E326A" w:rsidRPr="000760A7" w:rsidRDefault="00C76996" w:rsidP="00B069CF">
      <w:r w:rsidRPr="000760A7">
        <w:t xml:space="preserve"> </w:t>
      </w:r>
      <w:r w:rsidR="00E666D8" w:rsidRPr="000760A7">
        <w:t>Ce présent mode opératoire</w:t>
      </w:r>
      <w:r w:rsidR="00CB5C0F" w:rsidRPr="000760A7">
        <w:t xml:space="preserve"> s’applique à</w:t>
      </w:r>
      <w:r w:rsidR="00594EC8" w:rsidRPr="000760A7">
        <w:t xml:space="preserve"> la Clinique NEST. </w:t>
      </w:r>
    </w:p>
    <w:p w14:paraId="500AED46" w14:textId="77777777" w:rsidR="000A7C99" w:rsidRPr="000760A7" w:rsidRDefault="000A7C99" w:rsidP="00B069CF"/>
    <w:p w14:paraId="4E3D7B23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27A9BCFE" w14:textId="77777777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14:paraId="35C4167E" w14:textId="77777777" w:rsidR="00EC1513" w:rsidRPr="000760A7" w:rsidRDefault="00EC1513" w:rsidP="00B069CF"/>
    <w:p w14:paraId="3E9FBEC8" w14:textId="77777777" w:rsidR="009E326A" w:rsidRDefault="00D23A42" w:rsidP="00692DFA">
      <w:pPr>
        <w:pStyle w:val="Titre1"/>
      </w:pPr>
      <w:r w:rsidRPr="000760A7">
        <w:t>Description du mode opératoire</w:t>
      </w:r>
    </w:p>
    <w:p w14:paraId="1166E4C9" w14:textId="77777777" w:rsidR="00BB137A" w:rsidRPr="00BB137A" w:rsidRDefault="00BB137A" w:rsidP="00BB137A">
      <w:pPr>
        <w:pStyle w:val="Titre3"/>
        <w:rPr>
          <w:b/>
        </w:rPr>
      </w:pPr>
      <w:r w:rsidRPr="00BB137A">
        <w:rPr>
          <w:b/>
        </w:rPr>
        <w:t>Service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0760A7" w14:paraId="2CD01FE6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363BC9A" w14:textId="77777777" w:rsidR="009E326A" w:rsidRPr="000760A7" w:rsidRDefault="009E326A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14:paraId="144721A9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14:paraId="07E30F57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9E326A" w:rsidRPr="000760A7" w14:paraId="670E4B23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6664FD" w:rsidRDefault="009D6ADA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15924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64FD">
              <w:rPr>
                <w:bCs/>
              </w:rPr>
              <w:t>Livre</w:t>
            </w:r>
            <w:r>
              <w:rPr>
                <w:bCs/>
              </w:rPr>
              <w:t xml:space="preserve"> les </w:t>
            </w:r>
            <w:r w:rsidR="00A15924">
              <w:rPr>
                <w:bCs/>
              </w:rPr>
              <w:t xml:space="preserve">ingrédients et aliments </w:t>
            </w:r>
            <w:r w:rsidR="009D6ADA">
              <w:rPr>
                <w:bCs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menu peut être modifié en fonction de la saison et le choix est laissé à la chargée de la restauration.</w:t>
            </w:r>
          </w:p>
        </w:tc>
      </w:tr>
      <w:tr w:rsidR="009D6ADA" w:rsidRPr="000760A7" w14:paraId="380DDC90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Chargée </w:t>
            </w:r>
            <w:r w:rsidR="009D6ADA">
              <w:rPr>
                <w:b w:val="0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Range les produits reçus en </w:t>
            </w:r>
            <w:r w:rsidR="00C27D6A">
              <w:rPr>
                <w:bCs/>
              </w:rPr>
              <w:t>cuisine</w:t>
            </w:r>
            <w:r>
              <w:rPr>
                <w:bCs/>
              </w:rPr>
              <w:t xml:space="preserve"> en </w:t>
            </w:r>
            <w:r w:rsidR="00E84822">
              <w:rPr>
                <w:bCs/>
              </w:rPr>
              <w:t>vérifiant les dates s</w:t>
            </w:r>
            <w:r>
              <w:rPr>
                <w:bCs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E56468D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Achète les produits </w:t>
            </w:r>
            <w:r w:rsidR="007477D8">
              <w:rPr>
                <w:bCs/>
              </w:rPr>
              <w:t xml:space="preserve">supplémentaires </w:t>
            </w:r>
            <w:r>
              <w:rPr>
                <w:bCs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342311F" w:rsidR="009D6AD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L’objectif est de respecter un budget de 5000 FCFA par patient et par jour.</w:t>
            </w:r>
          </w:p>
        </w:tc>
      </w:tr>
      <w:tr w:rsidR="009E326A" w:rsidRPr="000760A7" w14:paraId="7975D54C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Default="00A15924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Chargée de la restauration</w:t>
            </w:r>
          </w:p>
          <w:p w14:paraId="2A6570A8" w14:textId="68A4D4F6" w:rsidR="009D6ADA" w:rsidRPr="00E65FDE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9D6ADA"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0760A7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0760A7" w14:paraId="35554B1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9D3922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77777777" w:rsidR="009E326A" w:rsidRPr="000760A7" w:rsidRDefault="002E254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</w:t>
            </w:r>
            <w:r w:rsidR="00E65FDE">
              <w:t xml:space="preserve"> les patients à 8h</w:t>
            </w:r>
          </w:p>
        </w:tc>
        <w:tc>
          <w:tcPr>
            <w:tcW w:w="3686" w:type="dxa"/>
            <w:vAlign w:val="center"/>
          </w:tcPr>
          <w:p w14:paraId="5BCF2899" w14:textId="0C0815C2" w:rsidR="009E326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petit-déjeuner contient au minimum : croissant, lait, café, sucre, eau.</w:t>
            </w:r>
          </w:p>
        </w:tc>
      </w:tr>
      <w:tr w:rsidR="00E65FDE" w:rsidRPr="000760A7" w14:paraId="46C5E8D6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Default="00A27175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0760A7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2C8559BB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Default="009D6AD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6AC9" w:rsidRPr="000760A7" w14:paraId="5F977C4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  <w:r w:rsidR="002534D4">
              <w:rPr>
                <w:b w:val="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77777777" w:rsidR="00F76AC9" w:rsidRDefault="002E254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</w:t>
            </w:r>
            <w:r w:rsidR="002534D4">
              <w:t xml:space="preserve">t le repas de </w:t>
            </w:r>
            <w:r w:rsidR="002F3C16">
              <w:t>midi à 13</w:t>
            </w:r>
            <w:r w:rsidR="002534D4">
              <w:t>h</w:t>
            </w:r>
          </w:p>
        </w:tc>
        <w:tc>
          <w:tcPr>
            <w:tcW w:w="3686" w:type="dxa"/>
            <w:vAlign w:val="center"/>
          </w:tcPr>
          <w:p w14:paraId="4A5CA7A0" w14:textId="2911802A" w:rsidR="00F76AC9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déjeuner contient au minimum : entrée, plat, dessert, jus.</w:t>
            </w:r>
          </w:p>
        </w:tc>
      </w:tr>
      <w:tr w:rsidR="009D6ADA" w:rsidRPr="000760A7" w14:paraId="15A9C5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Default="009D6ADA" w:rsidP="009D6ADA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3F4624B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Au-delà de 3 jours, le plat est jeté. Une étiquette indiquant la date des repas est ajoutée.</w:t>
            </w:r>
          </w:p>
        </w:tc>
      </w:tr>
      <w:tr w:rsidR="009D6ADA" w:rsidRPr="000760A7" w14:paraId="32DA0E11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77777777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la collation à 16h</w:t>
            </w:r>
          </w:p>
        </w:tc>
        <w:tc>
          <w:tcPr>
            <w:tcW w:w="3686" w:type="dxa"/>
            <w:vAlign w:val="center"/>
          </w:tcPr>
          <w:p w14:paraId="522D6720" w14:textId="71D9B5F5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collation contient au minimum : collation, thé.</w:t>
            </w:r>
          </w:p>
        </w:tc>
      </w:tr>
      <w:tr w:rsidR="009D6ADA" w:rsidRPr="000760A7" w14:paraId="7F4394E9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E65FDE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4827A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5EB0F706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le repas du soir à 1</w:t>
            </w:r>
            <w:r w:rsidR="00C9699E">
              <w:t>8</w:t>
            </w:r>
            <w:r>
              <w:t>h</w:t>
            </w:r>
          </w:p>
        </w:tc>
        <w:tc>
          <w:tcPr>
            <w:tcW w:w="3686" w:type="dxa"/>
            <w:vAlign w:val="center"/>
          </w:tcPr>
          <w:p w14:paraId="401659DE" w14:textId="4CA35C06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dîner contient au minimum : entrée, plat, dessert, jus.</w:t>
            </w:r>
          </w:p>
        </w:tc>
      </w:tr>
    </w:tbl>
    <w:p w14:paraId="0CA387EE" w14:textId="77777777" w:rsidR="009F0A46" w:rsidRDefault="009F0A46" w:rsidP="009F0A46">
      <w:pPr>
        <w:pStyle w:val="Titre3"/>
      </w:pPr>
    </w:p>
    <w:p w14:paraId="78A264BD" w14:textId="77777777" w:rsidR="009E326A" w:rsidRPr="00BB137A" w:rsidRDefault="009F0A46" w:rsidP="009F0A46">
      <w:pPr>
        <w:pStyle w:val="Titre3"/>
        <w:rPr>
          <w:b/>
        </w:rPr>
      </w:pPr>
      <w:r w:rsidRPr="00BB137A">
        <w:rPr>
          <w:b/>
        </w:rPr>
        <w:t>Stockage de l’eau et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0760A7" w14:paraId="1878FCAD" w14:textId="77777777" w:rsidTr="0011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FF981B" w14:textId="77777777" w:rsidR="001110C3" w:rsidRPr="000760A7" w:rsidRDefault="001110C3" w:rsidP="000A6000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14:paraId="507AF795" w14:textId="77777777" w:rsidR="001110C3" w:rsidRPr="000760A7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1110C3" w:rsidRPr="000760A7" w14:paraId="4E59EDC5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la consommation en eau des patients, utilise des bouteilles d’eau minérales</w:t>
            </w:r>
            <w:r w:rsidR="00D879F0">
              <w:t xml:space="preserve"> livrées ou achetées et</w:t>
            </w:r>
            <w:r>
              <w:t xml:space="preserve"> stoc</w:t>
            </w:r>
            <w:r w:rsidR="009514DE">
              <w:t>kées en dehors du réfrigérateur.</w:t>
            </w:r>
          </w:p>
        </w:tc>
      </w:tr>
      <w:tr w:rsidR="001110C3" w:rsidRPr="000760A7" w14:paraId="3DB12F74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DD5865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52951E1D" w14:textId="77777777" w:rsidR="001110C3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Veille à ce que les repas du personnel de NEST et de ceux </w:t>
            </w:r>
            <w:r w:rsidR="009514DE">
              <w:t>des patients soient bien séparé</w:t>
            </w:r>
            <w:r w:rsidR="002F7B6A">
              <w:t>s</w:t>
            </w:r>
            <w:r w:rsidR="009514DE">
              <w:t>.</w:t>
            </w:r>
          </w:p>
        </w:tc>
      </w:tr>
      <w:tr w:rsidR="001110C3" w:rsidRPr="000760A7" w14:paraId="743AF2B8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136F693" w14:textId="3BF57A5D" w:rsidR="009514DE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 repas est en trop et n’est pas servi</w:t>
            </w:r>
            <w:r w:rsidR="009514DE">
              <w:t xml:space="preserve">, met pour chaque récipient une étiquette avec la date de </w:t>
            </w:r>
            <w:r w:rsidR="009D6ADA">
              <w:t>préparation</w:t>
            </w:r>
            <w:r w:rsidR="009514DE">
              <w:t>.</w:t>
            </w:r>
          </w:p>
          <w:p w14:paraId="749E33ED" w14:textId="77777777" w:rsidR="001110C3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repas</w:t>
            </w:r>
            <w:r w:rsidR="009514DE">
              <w:t xml:space="preserve"> peut être stocké jusqu’à 3 </w:t>
            </w:r>
            <w:r w:rsidR="001110C3">
              <w:t>jours maximum dan</w:t>
            </w:r>
            <w:r w:rsidR="009514DE">
              <w:t>s le réfrigérateur. Au-delà de 3 jours, il est jeté.</w:t>
            </w:r>
          </w:p>
        </w:tc>
      </w:tr>
    </w:tbl>
    <w:p w14:paraId="147E8524" w14:textId="00FB6470" w:rsidR="002F6F27" w:rsidRPr="000760A7" w:rsidRDefault="002F6F27" w:rsidP="00E46BF0">
      <w:pPr>
        <w:ind w:firstLine="0"/>
      </w:pPr>
    </w:p>
    <w:sectPr w:rsidR="002F6F27" w:rsidRPr="000760A7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AA49F" w14:textId="77777777" w:rsidR="000D121F" w:rsidRDefault="000D121F" w:rsidP="00B069CF">
      <w:r>
        <w:separator/>
      </w:r>
    </w:p>
    <w:p w14:paraId="512A26E3" w14:textId="77777777" w:rsidR="000D121F" w:rsidRDefault="000D121F" w:rsidP="00B069CF"/>
    <w:p w14:paraId="5922C0B8" w14:textId="77777777" w:rsidR="000D121F" w:rsidRDefault="000D121F" w:rsidP="00B069CF"/>
    <w:p w14:paraId="25484ABB" w14:textId="77777777" w:rsidR="000D121F" w:rsidRDefault="000D121F" w:rsidP="00B069CF"/>
  </w:endnote>
  <w:endnote w:type="continuationSeparator" w:id="0">
    <w:p w14:paraId="6259B36E" w14:textId="77777777" w:rsidR="000D121F" w:rsidRDefault="000D121F" w:rsidP="00B069CF">
      <w:r>
        <w:continuationSeparator/>
      </w:r>
    </w:p>
    <w:p w14:paraId="26457454" w14:textId="77777777" w:rsidR="000D121F" w:rsidRDefault="000D121F" w:rsidP="00B069CF"/>
    <w:p w14:paraId="518C8D89" w14:textId="77777777" w:rsidR="000D121F" w:rsidRDefault="000D121F" w:rsidP="00B069CF"/>
    <w:p w14:paraId="181EA480" w14:textId="77777777" w:rsidR="000D121F" w:rsidRDefault="000D121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4259D" w14:textId="77777777" w:rsidR="000D121F" w:rsidRDefault="000D121F" w:rsidP="00B069CF">
      <w:bookmarkStart w:id="0" w:name="_Hlk480555709"/>
      <w:bookmarkEnd w:id="0"/>
      <w:r>
        <w:separator/>
      </w:r>
    </w:p>
    <w:p w14:paraId="0B73F4CB" w14:textId="77777777" w:rsidR="000D121F" w:rsidRDefault="000D121F" w:rsidP="00B069CF"/>
    <w:p w14:paraId="7A82D3C7" w14:textId="77777777" w:rsidR="000D121F" w:rsidRDefault="000D121F" w:rsidP="00B069CF"/>
    <w:p w14:paraId="080376CD" w14:textId="77777777" w:rsidR="000D121F" w:rsidRDefault="000D121F" w:rsidP="00B069CF"/>
  </w:footnote>
  <w:footnote w:type="continuationSeparator" w:id="0">
    <w:p w14:paraId="501EB065" w14:textId="77777777" w:rsidR="000D121F" w:rsidRDefault="000D121F" w:rsidP="00B069CF">
      <w:r>
        <w:continuationSeparator/>
      </w:r>
    </w:p>
    <w:p w14:paraId="4461F5AC" w14:textId="77777777" w:rsidR="000D121F" w:rsidRDefault="000D121F" w:rsidP="00B069CF"/>
    <w:p w14:paraId="7D1A9F4C" w14:textId="77777777" w:rsidR="000D121F" w:rsidRDefault="000D121F" w:rsidP="00B069CF"/>
    <w:p w14:paraId="015E2252" w14:textId="77777777" w:rsidR="000D121F" w:rsidRDefault="000D121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0A6000" w:rsidRPr="00AD49A1" w14:paraId="7FB6B937" w14:textId="77777777" w:rsidTr="00CA76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7BE63FA" w14:textId="77777777" w:rsidR="000A6000" w:rsidRPr="00AD49A1" w:rsidRDefault="000A6000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389902B" wp14:editId="3F6C834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E0E5D8A" w14:textId="77777777" w:rsidR="000A6000" w:rsidRPr="00B069CF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274A4E" w14:textId="77777777" w:rsidR="000A6000" w:rsidRPr="00130623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Pr="00594EC8">
            <w:rPr>
              <w:b w:val="0"/>
            </w:rPr>
            <w:t>réparation, stockage et circuit des repas et des ingrédients</w:t>
          </w:r>
        </w:p>
      </w:tc>
      <w:tc>
        <w:tcPr>
          <w:tcW w:w="2408" w:type="dxa"/>
          <w:vAlign w:val="center"/>
        </w:tcPr>
        <w:p w14:paraId="39E7766B" w14:textId="724E30D6" w:rsidR="000A6000" w:rsidRPr="00AD49A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1AD0-4919-44E3-AF12-9CDFCC9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83</cp:revision>
  <cp:lastPrinted>2017-02-14T16:34:00Z</cp:lastPrinted>
  <dcterms:created xsi:type="dcterms:W3CDTF">2017-04-21T16:37:00Z</dcterms:created>
  <dcterms:modified xsi:type="dcterms:W3CDTF">2020-11-11T16:35:00Z</dcterms:modified>
</cp:coreProperties>
</file>