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0D" w:rsidRPr="0000250D" w:rsidRDefault="0000250D" w:rsidP="008F5487">
      <w:pPr>
        <w:pStyle w:val="Titre1"/>
      </w:pPr>
      <w:r w:rsidRPr="0000250D">
        <w:t>Objet du mode opératoire</w:t>
      </w:r>
    </w:p>
    <w:p w:rsidR="0000250D" w:rsidRPr="007F2705" w:rsidRDefault="0000250D" w:rsidP="0000250D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Pr="007F2705">
        <w:rPr>
          <w:rFonts w:ascii="Minion Pro" w:hAnsi="Minion Pro"/>
        </w:rPr>
        <w:t xml:space="preserve"> a pour objet de décrire les dispositions relatives au suivi et à la gestion d</w:t>
      </w:r>
      <w:r>
        <w:rPr>
          <w:rFonts w:ascii="Minion Pro" w:hAnsi="Minion Pro"/>
        </w:rPr>
        <w:t>u parcours de</w:t>
      </w:r>
      <w:r w:rsidR="00F73D87">
        <w:rPr>
          <w:rFonts w:ascii="Minion Pro" w:hAnsi="Minion Pro"/>
        </w:rPr>
        <w:t>s nouveaux patients.</w:t>
      </w:r>
    </w:p>
    <w:p w:rsidR="0000250D" w:rsidRPr="007F2705" w:rsidRDefault="0000250D" w:rsidP="0000250D">
      <w:pPr>
        <w:pStyle w:val="Titre1"/>
      </w:pPr>
      <w:r w:rsidRPr="007F2705">
        <w:t>Domaine d’application</w:t>
      </w:r>
    </w:p>
    <w:p w:rsidR="0000250D" w:rsidRPr="007F2705" w:rsidRDefault="0000250D" w:rsidP="00B95094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EA1F67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533B41">
        <w:rPr>
          <w:rFonts w:ascii="Minion Pro" w:hAnsi="Minion Pro"/>
        </w:rPr>
        <w:t>nouveaux patients</w:t>
      </w:r>
      <w:r>
        <w:rPr>
          <w:rFonts w:ascii="Minion Pro" w:hAnsi="Minion Pro"/>
        </w:rPr>
        <w:t>, pour toutes les patientes des structures NEST.</w:t>
      </w:r>
    </w:p>
    <w:p w:rsidR="0000250D" w:rsidRPr="007F2705" w:rsidRDefault="0000250D" w:rsidP="0000250D">
      <w:pPr>
        <w:pStyle w:val="Titre1"/>
      </w:pPr>
      <w:r w:rsidRPr="007F2705">
        <w:t>Responsabilité</w:t>
      </w:r>
    </w:p>
    <w:p w:rsidR="0000250D" w:rsidRPr="007F2705" w:rsidRDefault="0000250D" w:rsidP="0000250D">
      <w:pPr>
        <w:rPr>
          <w:rFonts w:ascii="Minion Pro" w:hAnsi="Minion Pro"/>
        </w:rPr>
      </w:pPr>
      <w:r w:rsidRPr="007F2705">
        <w:rPr>
          <w:rFonts w:ascii="Minion Pro" w:hAnsi="Minion Pro"/>
        </w:rPr>
        <w:t>Le pilote est chargé de l’application de cette procédure.</w:t>
      </w:r>
    </w:p>
    <w:p w:rsidR="0000250D" w:rsidRPr="007F2705" w:rsidRDefault="0000250D" w:rsidP="0000250D">
      <w:pPr>
        <w:pStyle w:val="Titre1"/>
      </w:pPr>
      <w:r>
        <w:t>Référence</w:t>
      </w:r>
    </w:p>
    <w:p w:rsidR="0000250D" w:rsidRDefault="0000250D" w:rsidP="0000250D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B95094" w:rsidRDefault="00B95094" w:rsidP="00B95094">
      <w:pPr>
        <w:rPr>
          <w:rFonts w:ascii="Minion Pro" w:hAnsi="Minion Pro"/>
        </w:rPr>
      </w:pPr>
      <w:r w:rsidRPr="00B95094">
        <w:rPr>
          <w:rFonts w:ascii="Minion Pro" w:hAnsi="Minion Pro"/>
        </w:rPr>
        <w:t>Questionnaire nouveau patient (Google drive)</w:t>
      </w:r>
    </w:p>
    <w:p w:rsidR="008F5487" w:rsidRDefault="00B95094" w:rsidP="0000250D">
      <w:pPr>
        <w:rPr>
          <w:rFonts w:ascii="Minion Pro" w:hAnsi="Minion Pro"/>
        </w:rPr>
      </w:pPr>
      <w:r>
        <w:rPr>
          <w:rFonts w:ascii="Minion Pro" w:hAnsi="Minion Pro"/>
        </w:rPr>
        <w:t>L</w:t>
      </w:r>
      <w:r w:rsidRPr="00B95094">
        <w:rPr>
          <w:rFonts w:ascii="Minion Pro" w:hAnsi="Minion Pro"/>
        </w:rPr>
        <w:t>iste des nouveaux patients dans le CRM</w:t>
      </w:r>
    </w:p>
    <w:p w:rsidR="0000250D" w:rsidRPr="007F2705" w:rsidRDefault="0000250D" w:rsidP="0000250D">
      <w:pPr>
        <w:pStyle w:val="Titre1"/>
      </w:pPr>
      <w:r>
        <w:t>Description de la procédure</w:t>
      </w:r>
    </w:p>
    <w:p w:rsidR="00B6775F" w:rsidRPr="00B6775F" w:rsidRDefault="00B6775F" w:rsidP="00B6775F">
      <w:pPr>
        <w:rPr>
          <w:rFonts w:ascii="Minion Pro" w:hAnsi="Minion Pro"/>
          <w:lang w:eastAsia="fr-FR"/>
        </w:rPr>
      </w:pPr>
    </w:p>
    <w:p w:rsidR="006A5867" w:rsidRPr="00B6775F" w:rsidRDefault="008C2D00" w:rsidP="00653239">
      <w:pPr>
        <w:jc w:val="both"/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1</w:t>
      </w:r>
      <w:r w:rsidRPr="00B6775F">
        <w:rPr>
          <w:rFonts w:ascii="Minion Pro" w:hAnsi="Minion Pro"/>
        </w:rPr>
        <w:t xml:space="preserve"> : </w:t>
      </w:r>
      <w:r w:rsidR="00537BEA" w:rsidRPr="00B6775F">
        <w:rPr>
          <w:rFonts w:ascii="Minion Pro" w:hAnsi="Minion Pro"/>
        </w:rPr>
        <w:t xml:space="preserve">Relever </w:t>
      </w:r>
      <w:r w:rsidR="006A5867" w:rsidRPr="00B6775F">
        <w:rPr>
          <w:rFonts w:ascii="Minion Pro" w:hAnsi="Minion Pro"/>
        </w:rPr>
        <w:t>les nouveaux</w:t>
      </w:r>
      <w:r w:rsidR="00537BEA" w:rsidRPr="00B6775F">
        <w:rPr>
          <w:rFonts w:ascii="Minion Pro" w:hAnsi="Minion Pro"/>
        </w:rPr>
        <w:t xml:space="preserve"> </w:t>
      </w:r>
      <w:r w:rsidR="006A5867" w:rsidRPr="00B6775F">
        <w:rPr>
          <w:rFonts w:ascii="Minion Pro" w:hAnsi="Minion Pro"/>
        </w:rPr>
        <w:t>patients dans le CRM (Tri par date d’entrée</w:t>
      </w:r>
      <w:r w:rsidR="00D27ADA" w:rsidRPr="00B6775F">
        <w:rPr>
          <w:rFonts w:ascii="Minion Pro" w:hAnsi="Minion Pro"/>
        </w:rPr>
        <w:t>)</w:t>
      </w:r>
    </w:p>
    <w:p w:rsidR="007B1054" w:rsidRPr="00B6775F" w:rsidRDefault="007B1054" w:rsidP="00653239">
      <w:pPr>
        <w:jc w:val="both"/>
        <w:rPr>
          <w:rFonts w:ascii="Minion Pro" w:hAnsi="Minion Pro"/>
          <w:i/>
          <w:color w:val="0070C0"/>
        </w:rPr>
      </w:pPr>
      <w:r w:rsidRPr="00B6775F">
        <w:rPr>
          <w:rFonts w:ascii="Minion Pro" w:hAnsi="Minion Pro"/>
          <w:i/>
          <w:color w:val="0070C0"/>
        </w:rPr>
        <w:t>NB : il peut y avoir un décalage car mises à jour non faites le weekend</w:t>
      </w:r>
    </w:p>
    <w:p w:rsidR="00342EA2" w:rsidRPr="00B6775F" w:rsidRDefault="00342EA2" w:rsidP="00653239">
      <w:pPr>
        <w:jc w:val="both"/>
        <w:rPr>
          <w:rFonts w:ascii="Minion Pro" w:hAnsi="Minion Pro"/>
          <w:b/>
          <w:color w:val="FF0000"/>
        </w:rPr>
      </w:pPr>
    </w:p>
    <w:p w:rsidR="00AA2A77" w:rsidRPr="00B6775F" w:rsidRDefault="00AA2A77" w:rsidP="00653239">
      <w:pPr>
        <w:jc w:val="both"/>
        <w:rPr>
          <w:rFonts w:ascii="Minion Pro" w:hAnsi="Minion Pro"/>
          <w:color w:val="FF0000"/>
        </w:rPr>
      </w:pPr>
      <w:r w:rsidRPr="00B6775F">
        <w:rPr>
          <w:rFonts w:ascii="Minion Pro" w:hAnsi="Minion Pro"/>
          <w:b/>
          <w:color w:val="FF0000"/>
        </w:rPr>
        <w:t>Etape 2</w:t>
      </w:r>
      <w:r w:rsidRPr="00B6775F">
        <w:rPr>
          <w:rFonts w:ascii="Minion Pro" w:hAnsi="Minion Pro"/>
          <w:color w:val="FF0000"/>
        </w:rPr>
        <w:t> : Vérifier si le nouveau patient a déjà été créé ou non dans la base des prospects ! en faisant une recherche par numéro de téléphone dans la barre du haut.</w:t>
      </w:r>
    </w:p>
    <w:p w:rsidR="00AA2A77" w:rsidRPr="00B6775F" w:rsidRDefault="00AA2A77" w:rsidP="00653239">
      <w:pPr>
        <w:jc w:val="both"/>
        <w:rPr>
          <w:rFonts w:ascii="Minion Pro" w:hAnsi="Minion Pro"/>
          <w:color w:val="FF0000"/>
        </w:rPr>
      </w:pPr>
      <w:r w:rsidRPr="00B6775F">
        <w:rPr>
          <w:rFonts w:ascii="Minion Pro" w:hAnsi="Minion Pro"/>
          <w:color w:val="FF0000"/>
        </w:rPr>
        <w:t>Si OUI : Le convertir puis passer à l’étape suivante</w:t>
      </w:r>
      <w:r w:rsidR="00342EA2" w:rsidRPr="00B6775F">
        <w:rPr>
          <w:rFonts w:ascii="Minion Pro" w:hAnsi="Minion Pro"/>
          <w:color w:val="FF0000"/>
        </w:rPr>
        <w:t>. Cliquer sur le bouton "converti"</w:t>
      </w:r>
    </w:p>
    <w:p w:rsidR="00EF4ACC" w:rsidRPr="008F5487" w:rsidRDefault="00342EA2" w:rsidP="008F5487">
      <w:pPr>
        <w:spacing w:before="100" w:beforeAutospacing="1" w:after="100" w:afterAutospacing="1" w:line="240" w:lineRule="auto"/>
        <w:rPr>
          <w:rFonts w:ascii="Minion Pro" w:eastAsia="Times New Roman" w:hAnsi="Minion Pro" w:cs="Helvetica"/>
          <w:color w:val="333333"/>
          <w:sz w:val="13"/>
          <w:szCs w:val="13"/>
          <w:lang w:eastAsia="fr-FR"/>
        </w:rPr>
      </w:pPr>
      <w:r w:rsidRPr="00B6775F">
        <w:rPr>
          <w:rFonts w:ascii="Minion Pro" w:eastAsia="Times New Roman" w:hAnsi="Minion Pro" w:cs="Helvetica"/>
          <w:noProof/>
          <w:color w:val="333333"/>
          <w:sz w:val="13"/>
          <w:szCs w:val="13"/>
          <w:lang w:eastAsia="fr-FR"/>
        </w:rPr>
        <w:lastRenderedPageBreak/>
        <w:drawing>
          <wp:inline distT="0" distB="0" distL="0" distR="0">
            <wp:extent cx="5759450" cy="2142490"/>
            <wp:effectExtent l="171450" t="133350" r="355600" b="2959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6775F">
        <w:rPr>
          <w:rFonts w:ascii="Minion Pro" w:eastAsia="Times New Roman" w:hAnsi="Minion Pro" w:cs="Helvetica"/>
          <w:noProof/>
          <w:color w:val="333333"/>
          <w:sz w:val="13"/>
          <w:szCs w:val="13"/>
          <w:lang w:eastAsia="fr-FR"/>
        </w:rPr>
        <w:drawing>
          <wp:inline distT="0" distB="0" distL="0" distR="0">
            <wp:extent cx="5759450" cy="3234690"/>
            <wp:effectExtent l="171450" t="133350" r="355600" b="3086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4ACC" w:rsidRPr="008F5487" w:rsidRDefault="008C2D00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 xml:space="preserve">Etape </w:t>
      </w:r>
      <w:r w:rsidR="00AA2A77" w:rsidRPr="00B6775F">
        <w:rPr>
          <w:rFonts w:ascii="Minion Pro" w:hAnsi="Minion Pro"/>
          <w:b/>
        </w:rPr>
        <w:t>3</w:t>
      </w:r>
      <w:r w:rsidRPr="00B6775F">
        <w:rPr>
          <w:rFonts w:ascii="Minion Pro" w:hAnsi="Minion Pro"/>
        </w:rPr>
        <w:t xml:space="preserve"> : </w:t>
      </w:r>
      <w:r w:rsidR="006A5867" w:rsidRPr="00B6775F">
        <w:rPr>
          <w:rFonts w:ascii="Minion Pro" w:hAnsi="Minion Pro"/>
        </w:rPr>
        <w:t>Les appeler et leur administrer le questionnaire e</w:t>
      </w:r>
      <w:r w:rsidR="00D27ADA" w:rsidRPr="00B6775F">
        <w:rPr>
          <w:rFonts w:ascii="Minion Pro" w:hAnsi="Minion Pro"/>
        </w:rPr>
        <w:t>n s’aidant du formulaire google (https://docs.google.com/forms/d/13TCfgms0eQm67aPCG8oeIigmE3mPNPMbXUJdMKSOXtk/prefill)</w:t>
      </w:r>
    </w:p>
    <w:p w:rsidR="00EF4ACC" w:rsidRPr="008F5487" w:rsidRDefault="006A5867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4 :</w:t>
      </w:r>
      <w:r w:rsidR="00D27ADA" w:rsidRPr="00B6775F">
        <w:rPr>
          <w:rFonts w:ascii="Minion Pro" w:hAnsi="Minion Pro"/>
        </w:rPr>
        <w:t xml:space="preserve"> relever l’adresse Email</w:t>
      </w:r>
    </w:p>
    <w:p w:rsidR="00EF4ACC" w:rsidRPr="008F5487" w:rsidRDefault="00AA2A77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5</w:t>
      </w:r>
      <w:r w:rsidR="006A5867" w:rsidRPr="00B6775F">
        <w:rPr>
          <w:rFonts w:ascii="Minion Pro" w:hAnsi="Minion Pro"/>
          <w:b/>
        </w:rPr>
        <w:t> :</w:t>
      </w:r>
      <w:r w:rsidR="006A5867" w:rsidRPr="00B6775F">
        <w:rPr>
          <w:rFonts w:ascii="Minion Pro" w:hAnsi="Minion Pro"/>
        </w:rPr>
        <w:t xml:space="preserve"> </w:t>
      </w:r>
      <w:r w:rsidR="00D27ADA" w:rsidRPr="00B6775F">
        <w:rPr>
          <w:rFonts w:ascii="Minion Pro" w:hAnsi="Minion Pro"/>
        </w:rPr>
        <w:t>Remplir le formulaire pendant l’appel au patient puis cliquer sur « envoyer »</w:t>
      </w:r>
    </w:p>
    <w:p w:rsidR="003B6F93" w:rsidRPr="00B6775F" w:rsidRDefault="00AA2A77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6</w:t>
      </w:r>
      <w:r w:rsidR="006A5867" w:rsidRPr="00B6775F">
        <w:rPr>
          <w:rFonts w:ascii="Minion Pro" w:hAnsi="Minion Pro"/>
          <w:b/>
        </w:rPr>
        <w:t> :</w:t>
      </w:r>
      <w:r w:rsidR="006A5867" w:rsidRPr="00B6775F">
        <w:rPr>
          <w:rFonts w:ascii="Minion Pro" w:hAnsi="Minion Pro"/>
        </w:rPr>
        <w:t xml:space="preserve"> e</w:t>
      </w:r>
      <w:bookmarkStart w:id="0" w:name="_GoBack"/>
      <w:bookmarkEnd w:id="0"/>
      <w:r w:rsidR="006A5867" w:rsidRPr="00B6775F">
        <w:rPr>
          <w:rFonts w:ascii="Minion Pro" w:hAnsi="Minion Pro"/>
        </w:rPr>
        <w:t>nregistrer l’interaction dans le CRM</w:t>
      </w:r>
    </w:p>
    <w:sectPr w:rsidR="003B6F93" w:rsidRPr="00B6775F" w:rsidSect="000F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FB3" w:rsidRDefault="00015FB3" w:rsidP="00B6775F">
      <w:pPr>
        <w:spacing w:after="0" w:line="240" w:lineRule="auto"/>
      </w:pPr>
      <w:r>
        <w:separator/>
      </w:r>
    </w:p>
  </w:endnote>
  <w:endnote w:type="continuationSeparator" w:id="0">
    <w:p w:rsidR="00015FB3" w:rsidRDefault="00015FB3" w:rsidP="00B6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FB3" w:rsidRDefault="00015FB3" w:rsidP="00B6775F">
      <w:pPr>
        <w:spacing w:after="0" w:line="240" w:lineRule="auto"/>
      </w:pPr>
      <w:r>
        <w:separator/>
      </w:r>
    </w:p>
  </w:footnote>
  <w:footnote w:type="continuationSeparator" w:id="0">
    <w:p w:rsidR="00015FB3" w:rsidRDefault="00015FB3" w:rsidP="00B6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B6775F" w:rsidRPr="00B6775F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B6775F" w:rsidRPr="00B6775F" w:rsidRDefault="00B6775F" w:rsidP="00B6775F">
          <w:pPr>
            <w:pStyle w:val="En-tte"/>
            <w:rPr>
              <w:rFonts w:ascii="Minion Pro" w:hAnsi="Minion Pro"/>
              <w:b w:val="0"/>
            </w:rPr>
          </w:pPr>
          <w:r w:rsidRPr="00B6775F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4C741037" wp14:editId="1B9EE44D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B6775F" w:rsidRPr="00B6775F" w:rsidRDefault="00B6775F" w:rsidP="00B6775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6775F">
            <w:rPr>
              <w:b w:val="0"/>
            </w:rPr>
            <w:t>Mode opératoire</w:t>
          </w:r>
        </w:p>
        <w:p w:rsidR="00B6775F" w:rsidRPr="00B6775F" w:rsidRDefault="00C72F1C" w:rsidP="00B6775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</w:t>
          </w:r>
          <w:r w:rsidR="00B6775F" w:rsidRPr="00B6775F">
            <w:rPr>
              <w:b w:val="0"/>
            </w:rPr>
            <w:t xml:space="preserve"> des nouveaux patients</w:t>
          </w:r>
        </w:p>
      </w:tc>
      <w:tc>
        <w:tcPr>
          <w:tcW w:w="2408" w:type="dxa"/>
          <w:vAlign w:val="center"/>
        </w:tcPr>
        <w:p w:rsidR="00B6775F" w:rsidRPr="00B6775F" w:rsidRDefault="00B6775F" w:rsidP="00B6775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  <w:b w:val="0"/>
            </w:rPr>
          </w:pPr>
          <w:r w:rsidRPr="00B6775F">
            <w:rPr>
              <w:rFonts w:ascii="Minion Pro" w:hAnsi="Minion Pro"/>
              <w:b w:val="0"/>
            </w:rPr>
            <w:t>Date : 16/04/2019</w:t>
          </w:r>
        </w:p>
        <w:p w:rsidR="00B6775F" w:rsidRPr="00B6775F" w:rsidRDefault="00B6775F" w:rsidP="00B6775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B6775F">
            <w:rPr>
              <w:rFonts w:ascii="Minion Pro" w:hAnsi="Minion Pro"/>
              <w:b w:val="0"/>
            </w:rPr>
            <w:t xml:space="preserve">Page : </w:t>
          </w:r>
          <w:r w:rsidRPr="00B6775F">
            <w:rPr>
              <w:rFonts w:ascii="Minion Pro" w:hAnsi="Minion Pro"/>
            </w:rPr>
            <w:fldChar w:fldCharType="begin"/>
          </w:r>
          <w:r w:rsidRPr="00B6775F">
            <w:rPr>
              <w:rFonts w:ascii="Minion Pro" w:hAnsi="Minion Pro"/>
              <w:b w:val="0"/>
            </w:rPr>
            <w:instrText>PAGE   \* MERGEFORMAT</w:instrText>
          </w:r>
          <w:r w:rsidRPr="00B6775F">
            <w:rPr>
              <w:rFonts w:ascii="Minion Pro" w:hAnsi="Minion Pro"/>
            </w:rPr>
            <w:fldChar w:fldCharType="separate"/>
          </w:r>
          <w:r w:rsidRPr="00B6775F">
            <w:rPr>
              <w:rFonts w:ascii="Minion Pro" w:hAnsi="Minion Pro"/>
              <w:b w:val="0"/>
              <w:noProof/>
            </w:rPr>
            <w:t>4</w:t>
          </w:r>
          <w:r w:rsidRPr="00B6775F">
            <w:rPr>
              <w:rFonts w:ascii="Minion Pro" w:hAnsi="Minion Pro"/>
            </w:rPr>
            <w:fldChar w:fldCharType="end"/>
          </w:r>
        </w:p>
      </w:tc>
    </w:tr>
  </w:tbl>
  <w:p w:rsidR="00B6775F" w:rsidRDefault="00B677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00"/>
    <w:rsid w:val="0000250D"/>
    <w:rsid w:val="00015FB3"/>
    <w:rsid w:val="001822C2"/>
    <w:rsid w:val="0021672C"/>
    <w:rsid w:val="0030334A"/>
    <w:rsid w:val="00342EA2"/>
    <w:rsid w:val="004E1916"/>
    <w:rsid w:val="00533B41"/>
    <w:rsid w:val="00537BEA"/>
    <w:rsid w:val="005D2A98"/>
    <w:rsid w:val="00653239"/>
    <w:rsid w:val="0069560B"/>
    <w:rsid w:val="006A5867"/>
    <w:rsid w:val="007938A1"/>
    <w:rsid w:val="007B1054"/>
    <w:rsid w:val="007F7E61"/>
    <w:rsid w:val="008C2D00"/>
    <w:rsid w:val="008F5487"/>
    <w:rsid w:val="00934865"/>
    <w:rsid w:val="00A45BCD"/>
    <w:rsid w:val="00AA2A77"/>
    <w:rsid w:val="00B6775F"/>
    <w:rsid w:val="00B95094"/>
    <w:rsid w:val="00C72F1C"/>
    <w:rsid w:val="00D27ADA"/>
    <w:rsid w:val="00E5578B"/>
    <w:rsid w:val="00EA1F67"/>
    <w:rsid w:val="00EF4ACC"/>
    <w:rsid w:val="00F73D8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6A7F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2D00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0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75F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2D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2D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D0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6775F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6775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B6775F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75F"/>
  </w:style>
  <w:style w:type="paragraph" w:styleId="Pieddepage">
    <w:name w:val="footer"/>
    <w:basedOn w:val="Normal"/>
    <w:link w:val="Pieddepag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75F"/>
  </w:style>
  <w:style w:type="character" w:customStyle="1" w:styleId="Titre2Car">
    <w:name w:val="Titre 2 Car"/>
    <w:basedOn w:val="Policepardfaut"/>
    <w:link w:val="Titre2"/>
    <w:uiPriority w:val="9"/>
    <w:rsid w:val="00B6775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0250D"/>
    <w:rPr>
      <w:rFonts w:asciiTheme="majorHAnsi" w:eastAsiaTheme="majorEastAsia" w:hAnsiTheme="majorHAnsi" w:cstheme="majorBidi"/>
      <w:color w:val="7F508B" w:themeColor="accent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17</cp:revision>
  <dcterms:created xsi:type="dcterms:W3CDTF">2019-02-16T12:49:00Z</dcterms:created>
  <dcterms:modified xsi:type="dcterms:W3CDTF">2019-10-30T15:35:00Z</dcterms:modified>
</cp:coreProperties>
</file>