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CBC7" w14:textId="77777777" w:rsidR="00340560" w:rsidRDefault="00340560" w:rsidP="00340560">
      <w:pPr>
        <w:pStyle w:val="Titre1"/>
        <w:ind w:left="0"/>
        <w:jc w:val="right"/>
        <w:rPr>
          <w:rFonts w:ascii="Poppins" w:hAnsi="Poppins" w:cs="Poppins"/>
        </w:rPr>
      </w:pPr>
    </w:p>
    <w:p w14:paraId="72369C22" w14:textId="64461343" w:rsidR="00D43597" w:rsidRPr="00D43597" w:rsidRDefault="00D43597" w:rsidP="00340560">
      <w:pPr>
        <w:pStyle w:val="Titre1"/>
        <w:ind w:left="0"/>
        <w:jc w:val="right"/>
        <w:rPr>
          <w:rFonts w:ascii="Poppins" w:hAnsi="Poppins" w:cs="Poppins"/>
        </w:rPr>
      </w:pPr>
      <w:r w:rsidRPr="00D43597">
        <w:rPr>
          <w:rFonts w:ascii="Poppins" w:hAnsi="Poppins" w:cs="Poppins"/>
        </w:rPr>
        <w:t>Dakar, le .......................................................</w:t>
      </w:r>
    </w:p>
    <w:p w14:paraId="4F6ECE3E" w14:textId="021DF9B1" w:rsidR="00340560" w:rsidRDefault="00D43597" w:rsidP="00340560">
      <w:pPr>
        <w:pStyle w:val="Corpsdetexte"/>
      </w:pPr>
      <w:r w:rsidRPr="00D435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7C7F9" wp14:editId="500F5EAB">
                <wp:simplePos x="0" y="0"/>
                <wp:positionH relativeFrom="page">
                  <wp:posOffset>5769610</wp:posOffset>
                </wp:positionH>
                <wp:positionV relativeFrom="paragraph">
                  <wp:posOffset>50800</wp:posOffset>
                </wp:positionV>
                <wp:extent cx="6350" cy="58039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80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727508" id="Rectangle 2" o:spid="_x0000_s1026" style="position:absolute;margin-left:454.3pt;margin-top:4pt;width:.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8k5QEAALI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</w:p>
    <w:p w14:paraId="2D44CB25" w14:textId="7C5F7458" w:rsidR="00340560" w:rsidRDefault="00D43597" w:rsidP="00340560">
      <w:pPr>
        <w:pStyle w:val="Titre"/>
        <w:ind w:left="0"/>
        <w:jc w:val="center"/>
        <w:rPr>
          <w:rFonts w:ascii="Poppins" w:hAnsi="Poppins" w:cs="Poppins"/>
          <w:sz w:val="56"/>
          <w:szCs w:val="56"/>
        </w:rPr>
      </w:pPr>
      <w:r w:rsidRPr="00D43597">
        <w:rPr>
          <w:rFonts w:ascii="Poppins" w:hAnsi="Poppins" w:cs="Poppins"/>
          <w:sz w:val="56"/>
          <w:szCs w:val="56"/>
        </w:rPr>
        <w:t>Ordonnance</w:t>
      </w:r>
    </w:p>
    <w:p w14:paraId="031064F1" w14:textId="77777777" w:rsidR="00340560" w:rsidRPr="00340560" w:rsidRDefault="00340560" w:rsidP="00340560">
      <w:pPr>
        <w:pStyle w:val="Titre"/>
        <w:ind w:left="0"/>
        <w:jc w:val="center"/>
        <w:rPr>
          <w:rFonts w:ascii="Poppins" w:hAnsi="Poppins" w:cs="Poppins"/>
          <w:sz w:val="22"/>
          <w:szCs w:val="22"/>
        </w:rPr>
      </w:pPr>
    </w:p>
    <w:p w14:paraId="7515AB6A" w14:textId="4AF13F84" w:rsidR="00D43597" w:rsidRPr="00340560" w:rsidRDefault="00340560" w:rsidP="00340560">
      <w:pPr>
        <w:pStyle w:val="Corpsdetexte"/>
        <w:spacing w:before="4"/>
        <w:rPr>
          <w:rFonts w:ascii="Poppins" w:hAnsi="Poppins" w:cs="Poppins"/>
          <w:sz w:val="22"/>
        </w:rPr>
      </w:pPr>
      <w:r w:rsidRPr="00D43597">
        <w:rPr>
          <w:rFonts w:ascii="Poppins" w:hAnsi="Poppins" w:cs="Poppins"/>
          <w:noProof/>
          <w:lang w:val="en-US"/>
        </w:rPr>
        <mc:AlternateContent>
          <mc:Choice Requires="wps">
            <w:drawing>
              <wp:inline distT="0" distB="0" distL="0" distR="0" wp14:anchorId="241E9880" wp14:editId="44CD2F68">
                <wp:extent cx="3528695" cy="2826526"/>
                <wp:effectExtent l="0" t="0" r="0" b="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2826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11064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u w:val="single"/>
                                <w:lang w:val="fr-SN"/>
                              </w:rPr>
                            </w:pPr>
                            <w:proofErr w:type="spellStart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Septimyl</w:t>
                            </w:r>
                            <w:proofErr w:type="spellEnd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spray                                                                                   n°</w:t>
                            </w:r>
                          </w:p>
                          <w:p w14:paraId="5D5EA784" w14:textId="77777777" w:rsidR="00340560" w:rsidRPr="00D43597" w:rsidRDefault="00340560" w:rsidP="00340560">
                            <w:pPr>
                              <w:spacing w:line="360" w:lineRule="auto"/>
                              <w:ind w:left="360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  <w:t xml:space="preserve">Une application </w:t>
                            </w: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x </w:t>
                            </w:r>
                            <w:r w:rsidRPr="00D43597"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  <w:t>2 fois jour</w:t>
                            </w:r>
                          </w:p>
                          <w:p w14:paraId="134D4EF8" w14:textId="77777777" w:rsidR="00340560" w:rsidRPr="00D43597" w:rsidRDefault="00340560" w:rsidP="00340560">
                            <w:pPr>
                              <w:spacing w:line="360" w:lineRule="auto"/>
                              <w:ind w:left="360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</w:p>
                          <w:p w14:paraId="17DB35AC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Compresse stériles 40 x 40                                                             n°</w:t>
                            </w:r>
                          </w:p>
                          <w:p w14:paraId="4FA6B617" w14:textId="77777777" w:rsidR="00340560" w:rsidRPr="00D43597" w:rsidRDefault="00340560" w:rsidP="0034056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  <w:t xml:space="preserve">      </w:t>
                            </w:r>
                          </w:p>
                          <w:p w14:paraId="49A46972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Uvestérol ADEC                                                                            </w:t>
                            </w: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     </w:t>
                            </w: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n°</w:t>
                            </w:r>
                          </w:p>
                          <w:p w14:paraId="436E1321" w14:textId="77777777" w:rsidR="00340560" w:rsidRPr="00D43597" w:rsidRDefault="00340560" w:rsidP="0034056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       </w:t>
                            </w:r>
                            <w:r w:rsidRPr="00D43597"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  <w:t>Une dose (0,3ml) par jour</w:t>
                            </w:r>
                          </w:p>
                          <w:p w14:paraId="70E0B539" w14:textId="77777777" w:rsidR="00340560" w:rsidRPr="00D43597" w:rsidRDefault="00340560" w:rsidP="00340560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</w:p>
                          <w:p w14:paraId="77953C8C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  <w:proofErr w:type="spellStart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Physiodose</w:t>
                            </w:r>
                            <w:proofErr w:type="spellEnd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</w:t>
                            </w:r>
                            <w:proofErr w:type="spellStart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serum</w:t>
                            </w:r>
                            <w:proofErr w:type="spellEnd"/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physiologique                                                  n°</w:t>
                            </w:r>
                          </w:p>
                          <w:p w14:paraId="3340B5FB" w14:textId="77777777" w:rsidR="00340560" w:rsidRPr="00D43597" w:rsidRDefault="00340560" w:rsidP="00340560">
                            <w:pPr>
                              <w:pStyle w:val="Paragraphedeliste"/>
                              <w:spacing w:line="360" w:lineRule="auto"/>
                              <w:ind w:left="720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  <w:t>Une instillation au besoin dans chaque narine</w:t>
                            </w:r>
                          </w:p>
                          <w:p w14:paraId="5492200B" w14:textId="77777777" w:rsidR="00340560" w:rsidRPr="00D43597" w:rsidRDefault="00340560" w:rsidP="00340560">
                            <w:pPr>
                              <w:pStyle w:val="Paragraphedeliste"/>
                              <w:spacing w:line="360" w:lineRule="auto"/>
                              <w:ind w:left="720"/>
                              <w:rPr>
                                <w:rFonts w:ascii="Poppins" w:hAnsi="Poppins" w:cs="Poppins"/>
                                <w:i/>
                                <w:sz w:val="18"/>
                                <w:szCs w:val="18"/>
                                <w:lang w:val="fr-SN"/>
                              </w:rPr>
                            </w:pPr>
                          </w:p>
                          <w:p w14:paraId="04E4393D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Lingette à eau                                                                                 </w:t>
                            </w: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   </w:t>
                            </w: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n°</w:t>
                            </w:r>
                          </w:p>
                          <w:p w14:paraId="42749A93" w14:textId="77777777" w:rsidR="00340560" w:rsidRPr="00D43597" w:rsidRDefault="00340560" w:rsidP="00340560">
                            <w:pPr>
                              <w:pStyle w:val="Paragraphedeliste"/>
                              <w:spacing w:line="360" w:lineRule="auto"/>
                              <w:ind w:left="720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</w:p>
                          <w:p w14:paraId="0E5AC2D6" w14:textId="77777777" w:rsidR="00340560" w:rsidRPr="00D43597" w:rsidRDefault="00340560" w:rsidP="0034056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</w:pP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Thermomètre électrique                                                                 </w:t>
                            </w: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 xml:space="preserve"> </w:t>
                            </w:r>
                            <w:r w:rsidRPr="00D43597">
                              <w:rPr>
                                <w:rFonts w:ascii="Poppins" w:hAnsi="Poppins" w:cs="Poppins"/>
                                <w:sz w:val="18"/>
                                <w:szCs w:val="18"/>
                                <w:lang w:val="fr-SN"/>
                              </w:rPr>
                              <w:t>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E988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7.85pt;height:2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" filled="f" stroked="f">
                <v:textbox>
                  <w:txbxContent>
                    <w:p w14:paraId="67811064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u w:val="single"/>
                          <w:lang w:val="fr-SN"/>
                        </w:rPr>
                      </w:pPr>
                      <w:proofErr w:type="spellStart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Septimyl</w:t>
                      </w:r>
                      <w:proofErr w:type="spellEnd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spray                                                                                   n°</w:t>
                      </w:r>
                    </w:p>
                    <w:p w14:paraId="5D5EA784" w14:textId="77777777" w:rsidR="00340560" w:rsidRPr="00D43597" w:rsidRDefault="00340560" w:rsidP="00340560">
                      <w:pPr>
                        <w:spacing w:line="360" w:lineRule="auto"/>
                        <w:ind w:left="360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  <w:t xml:space="preserve">Une application </w:t>
                      </w: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x </w:t>
                      </w:r>
                      <w:r w:rsidRPr="00D43597"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  <w:t>2 fois jour</w:t>
                      </w:r>
                    </w:p>
                    <w:p w14:paraId="134D4EF8" w14:textId="77777777" w:rsidR="00340560" w:rsidRPr="00D43597" w:rsidRDefault="00340560" w:rsidP="00340560">
                      <w:pPr>
                        <w:spacing w:line="360" w:lineRule="auto"/>
                        <w:ind w:left="360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</w:p>
                    <w:p w14:paraId="17DB35AC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Compresse stériles 40 x 40                                                             n°</w:t>
                      </w:r>
                    </w:p>
                    <w:p w14:paraId="4FA6B617" w14:textId="77777777" w:rsidR="00340560" w:rsidRPr="00D43597" w:rsidRDefault="00340560" w:rsidP="00340560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  <w:t xml:space="preserve">      </w:t>
                      </w:r>
                    </w:p>
                    <w:p w14:paraId="49A46972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Uvestérol ADEC                                                                            </w:t>
                      </w:r>
                      <w:r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     </w:t>
                      </w: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n°</w:t>
                      </w:r>
                    </w:p>
                    <w:p w14:paraId="436E1321" w14:textId="77777777" w:rsidR="00340560" w:rsidRPr="00D43597" w:rsidRDefault="00340560" w:rsidP="00340560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       </w:t>
                      </w:r>
                      <w:r w:rsidRPr="00D43597"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  <w:t>Une dose (0,3ml) par jour</w:t>
                      </w:r>
                    </w:p>
                    <w:p w14:paraId="70E0B539" w14:textId="77777777" w:rsidR="00340560" w:rsidRPr="00D43597" w:rsidRDefault="00340560" w:rsidP="00340560">
                      <w:pPr>
                        <w:spacing w:line="360" w:lineRule="auto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</w:p>
                    <w:p w14:paraId="77953C8C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  <w:proofErr w:type="spellStart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Physiodose</w:t>
                      </w:r>
                      <w:proofErr w:type="spellEnd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</w:t>
                      </w:r>
                      <w:proofErr w:type="spellStart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serum</w:t>
                      </w:r>
                      <w:proofErr w:type="spellEnd"/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physiologique                                                  n°</w:t>
                      </w:r>
                    </w:p>
                    <w:p w14:paraId="3340B5FB" w14:textId="77777777" w:rsidR="00340560" w:rsidRPr="00D43597" w:rsidRDefault="00340560" w:rsidP="00340560">
                      <w:pPr>
                        <w:pStyle w:val="Paragraphedeliste"/>
                        <w:spacing w:line="360" w:lineRule="auto"/>
                        <w:ind w:left="720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  <w:t>Une instillation au besoin dans chaque narine</w:t>
                      </w:r>
                    </w:p>
                    <w:p w14:paraId="5492200B" w14:textId="77777777" w:rsidR="00340560" w:rsidRPr="00D43597" w:rsidRDefault="00340560" w:rsidP="00340560">
                      <w:pPr>
                        <w:pStyle w:val="Paragraphedeliste"/>
                        <w:spacing w:line="360" w:lineRule="auto"/>
                        <w:ind w:left="720"/>
                        <w:rPr>
                          <w:rFonts w:ascii="Poppins" w:hAnsi="Poppins" w:cs="Poppins"/>
                          <w:i/>
                          <w:sz w:val="18"/>
                          <w:szCs w:val="18"/>
                          <w:lang w:val="fr-SN"/>
                        </w:rPr>
                      </w:pPr>
                    </w:p>
                    <w:p w14:paraId="04E4393D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Lingette à eau                                                                                 </w:t>
                      </w:r>
                      <w:r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   </w:t>
                      </w: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n°</w:t>
                      </w:r>
                    </w:p>
                    <w:p w14:paraId="42749A93" w14:textId="77777777" w:rsidR="00340560" w:rsidRPr="00D43597" w:rsidRDefault="00340560" w:rsidP="00340560">
                      <w:pPr>
                        <w:pStyle w:val="Paragraphedeliste"/>
                        <w:spacing w:line="360" w:lineRule="auto"/>
                        <w:ind w:left="720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</w:p>
                    <w:p w14:paraId="0E5AC2D6" w14:textId="77777777" w:rsidR="00340560" w:rsidRPr="00D43597" w:rsidRDefault="00340560" w:rsidP="0034056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</w:pP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Thermomètre électrique                                                                 </w:t>
                      </w:r>
                      <w:r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 xml:space="preserve"> </w:t>
                      </w:r>
                      <w:r w:rsidRPr="00D43597">
                        <w:rPr>
                          <w:rFonts w:ascii="Poppins" w:hAnsi="Poppins" w:cs="Poppins"/>
                          <w:sz w:val="18"/>
                          <w:szCs w:val="18"/>
                          <w:lang w:val="fr-SN"/>
                        </w:rPr>
                        <w:t>n°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DFA84" w14:textId="7AE1F07D" w:rsidR="00D43597" w:rsidRPr="00D43597" w:rsidRDefault="00D43597" w:rsidP="00D43597">
      <w:pPr>
        <w:pStyle w:val="Titre1"/>
        <w:ind w:left="4349"/>
        <w:rPr>
          <w:rFonts w:ascii="Poppins" w:hAnsi="Poppins" w:cs="Poppins"/>
        </w:rPr>
      </w:pPr>
      <w:r w:rsidRPr="00D43597">
        <w:rPr>
          <w:rFonts w:ascii="Poppins" w:hAnsi="Poppins" w:cs="Poppins"/>
        </w:rPr>
        <w:t>Le médecin</w:t>
      </w:r>
    </w:p>
    <w:p w14:paraId="3F608148" w14:textId="77777777" w:rsidR="00D43597" w:rsidRPr="00D43597" w:rsidRDefault="00D43597" w:rsidP="00D43597">
      <w:pPr>
        <w:pStyle w:val="Corpsdetexte"/>
        <w:rPr>
          <w:rFonts w:ascii="Poppins" w:hAnsi="Poppins" w:cs="Poppins"/>
          <w:sz w:val="26"/>
        </w:rPr>
      </w:pPr>
    </w:p>
    <w:p w14:paraId="744C6D23" w14:textId="59AAB78B" w:rsidR="00D43597" w:rsidRPr="00D43597" w:rsidRDefault="00D43597" w:rsidP="00D43597">
      <w:pPr>
        <w:pStyle w:val="Corpsdetexte"/>
        <w:rPr>
          <w:rFonts w:ascii="Poppins" w:hAnsi="Poppins" w:cs="Poppins"/>
          <w:sz w:val="26"/>
        </w:rPr>
      </w:pPr>
    </w:p>
    <w:p w14:paraId="1A501A59" w14:textId="77777777" w:rsidR="00D43597" w:rsidRPr="00D43597" w:rsidRDefault="00D43597" w:rsidP="00D43597">
      <w:pPr>
        <w:rPr>
          <w:rFonts w:ascii="Poppins" w:hAnsi="Poppins" w:cs="Poppins"/>
        </w:rPr>
      </w:pPr>
    </w:p>
    <w:p w14:paraId="0E0F7F42" w14:textId="77777777" w:rsidR="00D43597" w:rsidRDefault="00D43597" w:rsidP="00D43597">
      <w:pPr>
        <w:rPr>
          <w:rFonts w:ascii="Poppins" w:hAnsi="Poppins" w:cs="Poppins"/>
        </w:rPr>
      </w:pPr>
    </w:p>
    <w:p w14:paraId="0391BFED" w14:textId="7A026B47" w:rsidR="00D43597" w:rsidRPr="00D43597" w:rsidRDefault="00D43597" w:rsidP="00D43597">
      <w:pPr>
        <w:pStyle w:val="Corpsdetexte"/>
        <w:rPr>
          <w:rFonts w:ascii="Poppins" w:hAnsi="Poppins" w:cs="Poppins"/>
        </w:rPr>
      </w:pPr>
      <w:r w:rsidRPr="00D43597">
        <w:rPr>
          <w:rFonts w:ascii="Poppins" w:hAnsi="Poppins" w:cs="Poppins"/>
        </w:rPr>
        <w:t>Prière de rapporter l’ordonnance à la prochaine consultation s’il-vous-plaît</w:t>
      </w:r>
    </w:p>
    <w:p w14:paraId="097C9C60" w14:textId="77777777" w:rsidR="00D43597" w:rsidRPr="00D43597" w:rsidRDefault="00D43597" w:rsidP="00D43597">
      <w:pPr>
        <w:tabs>
          <w:tab w:val="left" w:pos="3510"/>
        </w:tabs>
        <w:rPr>
          <w:rFonts w:ascii="Poppins" w:hAnsi="Poppins" w:cs="Poppins"/>
        </w:rPr>
      </w:pPr>
    </w:p>
    <w:sectPr w:rsidR="00D43597" w:rsidRPr="00D43597" w:rsidSect="00A33019">
      <w:headerReference w:type="default" r:id="rId7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DB32" w14:textId="77777777" w:rsidR="00A33019" w:rsidRDefault="00A33019" w:rsidP="00D43597">
      <w:r>
        <w:separator/>
      </w:r>
    </w:p>
  </w:endnote>
  <w:endnote w:type="continuationSeparator" w:id="0">
    <w:p w14:paraId="425F2E90" w14:textId="77777777" w:rsidR="00A33019" w:rsidRDefault="00A33019" w:rsidP="00D4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5AFE" w14:textId="77777777" w:rsidR="00A33019" w:rsidRDefault="00A33019" w:rsidP="00D43597">
      <w:r>
        <w:separator/>
      </w:r>
    </w:p>
  </w:footnote>
  <w:footnote w:type="continuationSeparator" w:id="0">
    <w:p w14:paraId="6F890F39" w14:textId="77777777" w:rsidR="00A33019" w:rsidRDefault="00A33019" w:rsidP="00D4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9A1" w14:textId="0078730C" w:rsidR="00D43597" w:rsidRDefault="00340560" w:rsidP="00D43597">
    <w:pPr>
      <w:tabs>
        <w:tab w:val="right" w:pos="8959"/>
      </w:tabs>
      <w:spacing w:before="1"/>
      <w:ind w:right="113"/>
      <w:rPr>
        <w:rFonts w:ascii="Poppins" w:hAnsi="Poppins" w:cs="Poppins"/>
        <w:sz w:val="14"/>
        <w:szCs w:val="20"/>
      </w:rPr>
    </w:pPr>
    <w:r>
      <w:rPr>
        <w:rFonts w:ascii="Poppins" w:hAnsi="Poppins" w:cs="Poppins"/>
        <w:noProof/>
        <w:spacing w:val="-1"/>
        <w:sz w:val="14"/>
        <w:szCs w:val="20"/>
        <w14:ligatures w14:val="standardContextual"/>
      </w:rPr>
      <w:drawing>
        <wp:anchor distT="0" distB="0" distL="114300" distR="114300" simplePos="0" relativeHeight="251658240" behindDoc="0" locked="0" layoutInCell="1" allowOverlap="1" wp14:anchorId="7EC6F59D" wp14:editId="7B0CE378">
          <wp:simplePos x="0" y="0"/>
          <wp:positionH relativeFrom="margin">
            <wp:align>left</wp:align>
          </wp:positionH>
          <wp:positionV relativeFrom="topMargin">
            <wp:posOffset>271290</wp:posOffset>
          </wp:positionV>
          <wp:extent cx="904875" cy="607795"/>
          <wp:effectExtent l="0" t="0" r="0" b="1905"/>
          <wp:wrapSquare wrapText="bothSides"/>
          <wp:docPr id="19758604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860452" name="Image 1975860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60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3597">
      <w:rPr>
        <w:rFonts w:ascii="Poppins" w:hAnsi="Poppins" w:cs="Poppins"/>
        <w:spacing w:val="-1"/>
        <w:sz w:val="14"/>
        <w:szCs w:val="20"/>
      </w:rPr>
      <w:tab/>
      <w:t xml:space="preserve"> </w:t>
    </w:r>
    <w:r w:rsidR="00D43597" w:rsidRPr="00D43597">
      <w:rPr>
        <w:rFonts w:ascii="Poppins" w:hAnsi="Poppins" w:cs="Poppins"/>
        <w:spacing w:val="-1"/>
        <w:sz w:val="14"/>
        <w:szCs w:val="20"/>
      </w:rPr>
      <w:t>PO0</w:t>
    </w:r>
    <w:r>
      <w:rPr>
        <w:rFonts w:ascii="Poppins" w:hAnsi="Poppins" w:cs="Poppins"/>
        <w:spacing w:val="-1"/>
        <w:sz w:val="14"/>
        <w:szCs w:val="20"/>
      </w:rPr>
      <w:t>4-F0030</w:t>
    </w:r>
  </w:p>
  <w:p w14:paraId="75B6F727" w14:textId="3DB5BF4B" w:rsidR="00D43597" w:rsidRPr="00D43597" w:rsidRDefault="00D43597" w:rsidP="00D43597">
    <w:pPr>
      <w:spacing w:before="1"/>
      <w:ind w:right="113"/>
      <w:jc w:val="right"/>
      <w:rPr>
        <w:rFonts w:ascii="Poppins" w:hAnsi="Poppins" w:cs="Poppins"/>
        <w:sz w:val="14"/>
        <w:szCs w:val="20"/>
      </w:rPr>
    </w:pPr>
    <w:r w:rsidRPr="00D43597">
      <w:rPr>
        <w:rFonts w:ascii="Poppins" w:hAnsi="Poppins" w:cs="Poppins"/>
        <w:spacing w:val="-1"/>
        <w:sz w:val="14"/>
        <w:szCs w:val="20"/>
      </w:rPr>
      <w:t>V</w:t>
    </w:r>
    <w:r w:rsidR="00C3366E">
      <w:rPr>
        <w:rFonts w:ascii="Poppins" w:hAnsi="Poppins" w:cs="Poppins"/>
        <w:spacing w:val="-1"/>
        <w:sz w:val="14"/>
        <w:szCs w:val="20"/>
      </w:rPr>
      <w:t>1</w:t>
    </w:r>
  </w:p>
  <w:p w14:paraId="07348211" w14:textId="6516B6A1" w:rsidR="00D43597" w:rsidRPr="00D43597" w:rsidRDefault="00340560" w:rsidP="00D43597">
    <w:pPr>
      <w:pStyle w:val="En-tte"/>
      <w:jc w:val="right"/>
      <w:rPr>
        <w:rFonts w:ascii="Poppins" w:hAnsi="Poppins" w:cs="Poppins"/>
        <w:sz w:val="20"/>
        <w:szCs w:val="20"/>
      </w:rPr>
    </w:pPr>
    <w:r w:rsidRPr="004611F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6930AE" wp14:editId="3E726E37">
              <wp:simplePos x="0" y="0"/>
              <wp:positionH relativeFrom="margin">
                <wp:posOffset>-447260</wp:posOffset>
              </wp:positionH>
              <wp:positionV relativeFrom="paragraph">
                <wp:posOffset>186853</wp:posOffset>
              </wp:positionV>
              <wp:extent cx="1928388" cy="371475"/>
              <wp:effectExtent l="0" t="0" r="0" b="9525"/>
              <wp:wrapNone/>
              <wp:docPr id="1228818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38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1FC64A" w14:textId="77777777" w:rsidR="00340560" w:rsidRPr="00340560" w:rsidRDefault="00340560" w:rsidP="00340560">
                          <w:pPr>
                            <w:contextualSpacing/>
                            <w:jc w:val="center"/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</w:pPr>
                          <w:r w:rsidRPr="00340560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 xml:space="preserve">BP : 82002 Yoff - </w:t>
                          </w:r>
                          <w:proofErr w:type="spellStart"/>
                          <w:r w:rsidRPr="00340560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Diamalaye</w:t>
                          </w:r>
                          <w:proofErr w:type="spellEnd"/>
                        </w:p>
                        <w:p w14:paraId="3406E5EA" w14:textId="30E36689" w:rsidR="00340560" w:rsidRPr="00340560" w:rsidRDefault="00340560" w:rsidP="00340560">
                          <w:pPr>
                            <w:contextualSpacing/>
                            <w:jc w:val="center"/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</w:pPr>
                          <w:r w:rsidRPr="00340560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 xml:space="preserve">Tél : </w:t>
                          </w:r>
                          <w:r w:rsidRPr="00340560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 xml:space="preserve">33 835 33 33 / </w:t>
                          </w:r>
                          <w:r w:rsidRPr="00340560">
                            <w:rPr>
                              <w:rFonts w:ascii="Poppins" w:hAnsi="Poppins" w:cs="Poppins"/>
                              <w:sz w:val="14"/>
                              <w:szCs w:val="16"/>
                            </w:rPr>
                            <w:t>33 835 28 00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930A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-35.2pt;margin-top:14.7pt;width:151.8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" fillcolor="white [3201]" stroked="f" strokeweight=".5pt">
              <v:textbox>
                <w:txbxContent>
                  <w:p w14:paraId="4E1FC64A" w14:textId="77777777" w:rsidR="00340560" w:rsidRPr="00340560" w:rsidRDefault="00340560" w:rsidP="00340560">
                    <w:pPr>
                      <w:contextualSpacing/>
                      <w:jc w:val="center"/>
                      <w:rPr>
                        <w:rFonts w:ascii="Poppins" w:hAnsi="Poppins" w:cs="Poppins"/>
                        <w:sz w:val="14"/>
                        <w:szCs w:val="16"/>
                      </w:rPr>
                    </w:pPr>
                    <w:r w:rsidRPr="00340560">
                      <w:rPr>
                        <w:rFonts w:ascii="Poppins" w:hAnsi="Poppins" w:cs="Poppins"/>
                        <w:sz w:val="14"/>
                        <w:szCs w:val="16"/>
                      </w:rPr>
                      <w:t xml:space="preserve">BP : 82002 Yoff - </w:t>
                    </w:r>
                    <w:proofErr w:type="spellStart"/>
                    <w:r w:rsidRPr="00340560">
                      <w:rPr>
                        <w:rFonts w:ascii="Poppins" w:hAnsi="Poppins" w:cs="Poppins"/>
                        <w:sz w:val="14"/>
                        <w:szCs w:val="16"/>
                      </w:rPr>
                      <w:t>Diamalaye</w:t>
                    </w:r>
                    <w:proofErr w:type="spellEnd"/>
                  </w:p>
                  <w:p w14:paraId="3406E5EA" w14:textId="30E36689" w:rsidR="00340560" w:rsidRPr="00340560" w:rsidRDefault="00340560" w:rsidP="00340560">
                    <w:pPr>
                      <w:contextualSpacing/>
                      <w:jc w:val="center"/>
                      <w:rPr>
                        <w:rFonts w:ascii="Poppins" w:hAnsi="Poppins" w:cs="Poppins"/>
                        <w:sz w:val="14"/>
                        <w:szCs w:val="16"/>
                      </w:rPr>
                    </w:pPr>
                    <w:r w:rsidRPr="00340560">
                      <w:rPr>
                        <w:rFonts w:ascii="Poppins" w:hAnsi="Poppins" w:cs="Poppins"/>
                        <w:sz w:val="14"/>
                        <w:szCs w:val="16"/>
                      </w:rPr>
                      <w:t xml:space="preserve">Tél : </w:t>
                    </w:r>
                    <w:r w:rsidRPr="00340560">
                      <w:rPr>
                        <w:rFonts w:ascii="Poppins" w:hAnsi="Poppins" w:cs="Poppins"/>
                        <w:sz w:val="14"/>
                        <w:szCs w:val="16"/>
                      </w:rPr>
                      <w:t xml:space="preserve">33 835 33 33 / </w:t>
                    </w:r>
                    <w:r w:rsidRPr="00340560">
                      <w:rPr>
                        <w:rFonts w:ascii="Poppins" w:hAnsi="Poppins" w:cs="Poppins"/>
                        <w:sz w:val="14"/>
                        <w:szCs w:val="16"/>
                      </w:rPr>
                      <w:t>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3420"/>
    <w:multiLevelType w:val="hybridMultilevel"/>
    <w:tmpl w:val="29620F6E"/>
    <w:lvl w:ilvl="0" w:tplc="CBD8A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7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97"/>
    <w:rsid w:val="00102CB2"/>
    <w:rsid w:val="001370DB"/>
    <w:rsid w:val="00340560"/>
    <w:rsid w:val="003707F5"/>
    <w:rsid w:val="00387E17"/>
    <w:rsid w:val="00A33019"/>
    <w:rsid w:val="00C3366E"/>
    <w:rsid w:val="00D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E7999"/>
  <w15:chartTrackingRefBased/>
  <w15:docId w15:val="{4CE39384-ECA0-4D0D-AB24-C0D18954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3597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Titre1">
    <w:name w:val="heading 1"/>
    <w:basedOn w:val="Normal"/>
    <w:link w:val="Titre1Car"/>
    <w:uiPriority w:val="1"/>
    <w:qFormat/>
    <w:rsid w:val="00D43597"/>
    <w:pPr>
      <w:spacing w:before="101"/>
      <w:ind w:left="3641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D43597"/>
    <w:rPr>
      <w:rFonts w:ascii="Caladea" w:eastAsia="Caladea" w:hAnsi="Caladea" w:cs="Caladea"/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43597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43597"/>
    <w:rPr>
      <w:rFonts w:ascii="Caladea" w:eastAsia="Caladea" w:hAnsi="Caladea" w:cs="Caladea"/>
      <w:kern w:val="0"/>
      <w:sz w:val="18"/>
      <w:szCs w:val="18"/>
      <w14:ligatures w14:val="none"/>
    </w:rPr>
  </w:style>
  <w:style w:type="paragraph" w:styleId="Titre">
    <w:name w:val="Title"/>
    <w:basedOn w:val="Normal"/>
    <w:link w:val="TitreCar"/>
    <w:uiPriority w:val="1"/>
    <w:qFormat/>
    <w:rsid w:val="00D43597"/>
    <w:pPr>
      <w:spacing w:before="141"/>
      <w:ind w:left="1727"/>
    </w:pPr>
    <w:rPr>
      <w:sz w:val="78"/>
      <w:szCs w:val="78"/>
    </w:rPr>
  </w:style>
  <w:style w:type="character" w:customStyle="1" w:styleId="TitreCar">
    <w:name w:val="Titre Car"/>
    <w:basedOn w:val="Policepardfaut"/>
    <w:link w:val="Titre"/>
    <w:uiPriority w:val="1"/>
    <w:rsid w:val="00D43597"/>
    <w:rPr>
      <w:rFonts w:ascii="Caladea" w:eastAsia="Caladea" w:hAnsi="Caladea" w:cs="Caladea"/>
      <w:kern w:val="0"/>
      <w:sz w:val="78"/>
      <w:szCs w:val="78"/>
      <w14:ligatures w14:val="none"/>
    </w:rPr>
  </w:style>
  <w:style w:type="paragraph" w:styleId="Paragraphedeliste">
    <w:name w:val="List Paragraph"/>
    <w:basedOn w:val="Normal"/>
    <w:uiPriority w:val="1"/>
    <w:qFormat/>
    <w:rsid w:val="00D43597"/>
  </w:style>
  <w:style w:type="paragraph" w:styleId="En-tte">
    <w:name w:val="header"/>
    <w:basedOn w:val="Normal"/>
    <w:link w:val="En-tteCar"/>
    <w:uiPriority w:val="99"/>
    <w:unhideWhenUsed/>
    <w:rsid w:val="00D43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3597"/>
    <w:rPr>
      <w:rFonts w:ascii="Caladea" w:eastAsia="Caladea" w:hAnsi="Caladea" w:cs="Calade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43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3597"/>
    <w:rPr>
      <w:rFonts w:ascii="Caladea" w:eastAsia="Caladea" w:hAnsi="Caladea" w:cs="Calade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3</cp:revision>
  <dcterms:created xsi:type="dcterms:W3CDTF">2024-01-03T09:58:00Z</dcterms:created>
  <dcterms:modified xsi:type="dcterms:W3CDTF">2024-02-16T10:30:00Z</dcterms:modified>
</cp:coreProperties>
</file>